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5902C">
      <w:pPr>
        <w:pStyle w:val="6"/>
        <w:rPr>
          <w:b/>
          <w:sz w:val="20"/>
        </w:rPr>
      </w:pPr>
    </w:p>
    <w:p w14:paraId="07538774">
      <w:pPr>
        <w:pStyle w:val="6"/>
        <w:rPr>
          <w:b/>
          <w:sz w:val="20"/>
        </w:rPr>
      </w:pPr>
    </w:p>
    <w:p w14:paraId="4EB6F5B0">
      <w:pPr>
        <w:pStyle w:val="6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6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6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189002D4">
      <w:pPr>
        <w:keepNext w:val="0"/>
        <w:keepLines w:val="0"/>
        <w:pageBreakBefore w:val="0"/>
        <w:widowControl w:val="0"/>
        <w:tabs>
          <w:tab w:val="left" w:pos="96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-705" w:right="1190" w:rightChars="0" w:hanging="1551" w:firstLineChars="0"/>
        <w:jc w:val="center"/>
        <w:textAlignment w:val="auto"/>
        <w:rPr>
          <w:b/>
          <w:bCs w:val="0"/>
          <w:sz w:val="28"/>
          <w:szCs w:val="28"/>
        </w:rPr>
      </w:pPr>
      <w:r>
        <w:rPr>
          <w:rFonts w:hint="default"/>
          <w:b/>
          <w:sz w:val="32"/>
          <w:szCs w:val="32"/>
          <w:lang w:val="ru-RU"/>
        </w:rPr>
        <w:t xml:space="preserve">                         </w:t>
      </w:r>
      <w:bookmarkStart w:id="0" w:name="_GoBack"/>
      <w:bookmarkEnd w:id="0"/>
      <w:r>
        <w:rPr>
          <w:rFonts w:hint="default"/>
          <w:b/>
          <w:bCs w:val="0"/>
          <w:sz w:val="28"/>
          <w:szCs w:val="28"/>
          <w:lang w:val="ru-RU"/>
        </w:rPr>
        <w:t xml:space="preserve"> </w:t>
      </w:r>
      <w:r>
        <w:rPr>
          <w:b/>
          <w:bCs w:val="0"/>
          <w:sz w:val="28"/>
          <w:szCs w:val="28"/>
          <w:lang w:val="ru-RU"/>
        </w:rPr>
        <w:t>Рабочая</w:t>
      </w:r>
      <w:r>
        <w:rPr>
          <w:rFonts w:hint="default"/>
          <w:b/>
          <w:bCs w:val="0"/>
          <w:sz w:val="28"/>
          <w:szCs w:val="28"/>
          <w:lang w:val="ru-RU"/>
        </w:rPr>
        <w:t xml:space="preserve"> программа курса внеурочной деятельности</w:t>
      </w:r>
    </w:p>
    <w:p w14:paraId="3CBA3E8E"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-5" w:right="220" w:rightChars="0" w:hanging="11" w:firstLineChars="0"/>
        <w:jc w:val="center"/>
        <w:textAlignment w:val="auto"/>
        <w:rPr>
          <w:b/>
          <w:bCs w:val="0"/>
          <w:spacing w:val="-11"/>
          <w:sz w:val="28"/>
          <w:szCs w:val="28"/>
        </w:rPr>
      </w:pPr>
      <w:r>
        <w:rPr>
          <w:b/>
          <w:bCs w:val="0"/>
          <w:sz w:val="28"/>
          <w:szCs w:val="28"/>
        </w:rPr>
        <w:t>«Основы функциональной грамотности</w:t>
      </w:r>
      <w:r>
        <w:rPr>
          <w:rFonts w:hint="default"/>
          <w:b/>
          <w:bCs w:val="0"/>
          <w:sz w:val="28"/>
          <w:szCs w:val="28"/>
          <w:lang w:val="ru-RU"/>
        </w:rPr>
        <w:t xml:space="preserve"> </w:t>
      </w:r>
      <w:r>
        <w:rPr>
          <w:b/>
          <w:bCs w:val="0"/>
          <w:sz w:val="28"/>
          <w:szCs w:val="28"/>
        </w:rPr>
        <w:t>модуль</w:t>
      </w:r>
      <w:r>
        <w:rPr>
          <w:b/>
          <w:bCs w:val="0"/>
          <w:spacing w:val="-11"/>
          <w:sz w:val="28"/>
          <w:szCs w:val="28"/>
        </w:rPr>
        <w:t xml:space="preserve"> </w:t>
      </w:r>
    </w:p>
    <w:p w14:paraId="2DE6D06D"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-5" w:right="220" w:rightChars="0" w:hanging="11" w:firstLineChars="0"/>
        <w:jc w:val="center"/>
        <w:textAlignment w:val="auto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«Основы</w:t>
      </w:r>
      <w:r>
        <w:rPr>
          <w:b/>
          <w:bCs w:val="0"/>
          <w:spacing w:val="-12"/>
          <w:sz w:val="28"/>
          <w:szCs w:val="28"/>
        </w:rPr>
        <w:t xml:space="preserve"> </w:t>
      </w:r>
      <w:r>
        <w:rPr>
          <w:b/>
          <w:bCs w:val="0"/>
          <w:sz w:val="28"/>
          <w:szCs w:val="28"/>
        </w:rPr>
        <w:t>математической</w:t>
      </w:r>
      <w:r>
        <w:rPr>
          <w:b/>
          <w:bCs w:val="0"/>
          <w:spacing w:val="-12"/>
          <w:sz w:val="28"/>
          <w:szCs w:val="28"/>
        </w:rPr>
        <w:t xml:space="preserve"> </w:t>
      </w:r>
      <w:r>
        <w:rPr>
          <w:b/>
          <w:bCs w:val="0"/>
          <w:sz w:val="28"/>
          <w:szCs w:val="28"/>
        </w:rPr>
        <w:t xml:space="preserve">грамотности» </w:t>
      </w:r>
    </w:p>
    <w:p w14:paraId="6A89CDDA"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-5" w:right="220" w:rightChars="0" w:hanging="11" w:firstLineChars="0"/>
        <w:jc w:val="center"/>
        <w:textAlignment w:val="auto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для обучающихся</w:t>
      </w:r>
      <w:r>
        <w:rPr>
          <w:b/>
          <w:bCs w:val="0"/>
          <w:spacing w:val="40"/>
          <w:sz w:val="28"/>
          <w:szCs w:val="28"/>
        </w:rPr>
        <w:t xml:space="preserve"> </w:t>
      </w:r>
      <w:r>
        <w:rPr>
          <w:b/>
          <w:bCs w:val="0"/>
          <w:sz w:val="28"/>
          <w:szCs w:val="28"/>
        </w:rPr>
        <w:t>6 -х классов</w:t>
      </w:r>
    </w:p>
    <w:p w14:paraId="6125C3A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b/>
          <w:bCs w:val="0"/>
          <w:sz w:val="28"/>
          <w:szCs w:val="28"/>
        </w:rPr>
      </w:pPr>
    </w:p>
    <w:p w14:paraId="31A89AC9">
      <w:pPr>
        <w:pStyle w:val="6"/>
        <w:spacing w:before="298"/>
        <w:rPr>
          <w:sz w:val="28"/>
        </w:rPr>
      </w:pPr>
    </w:p>
    <w:p w14:paraId="6D938F46">
      <w:pPr>
        <w:pStyle w:val="6"/>
        <w:rPr>
          <w:sz w:val="28"/>
        </w:rPr>
      </w:pPr>
    </w:p>
    <w:p w14:paraId="6D9D7262">
      <w:pPr>
        <w:pStyle w:val="6"/>
        <w:spacing w:before="182"/>
        <w:rPr>
          <w:sz w:val="28"/>
        </w:rPr>
      </w:pPr>
    </w:p>
    <w:p w14:paraId="3DDD48A2">
      <w:pPr>
        <w:pStyle w:val="6"/>
        <w:ind w:right="378"/>
        <w:jc w:val="center"/>
      </w:pPr>
    </w:p>
    <w:p w14:paraId="77277D10">
      <w:pPr>
        <w:jc w:val="center"/>
        <w:sectPr>
          <w:footerReference r:id="rId3" w:type="default"/>
          <w:type w:val="continuous"/>
          <w:pgSz w:w="11910" w:h="16840"/>
          <w:pgMar w:top="760" w:right="1450" w:bottom="1040" w:left="2100" w:header="0" w:footer="851" w:gutter="0"/>
          <w:cols w:space="720" w:num="1"/>
        </w:sectPr>
      </w:pPr>
    </w:p>
    <w:p w14:paraId="3E3C1F79">
      <w:pPr>
        <w:spacing w:before="72"/>
        <w:ind w:right="381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B33E7FE">
      <w:pPr>
        <w:pStyle w:val="6"/>
        <w:spacing w:before="84"/>
        <w:rPr>
          <w:b/>
        </w:rPr>
      </w:pPr>
    </w:p>
    <w:p w14:paraId="7B4977C8">
      <w:pPr>
        <w:pStyle w:val="6"/>
        <w:ind w:right="356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грамотности»</w:t>
      </w:r>
      <w:r>
        <w:rPr>
          <w:spacing w:val="-11"/>
        </w:rPr>
        <w:t xml:space="preserve"> </w:t>
      </w:r>
      <w:r>
        <w:t>составлена на основе Федерального государственногообразовательного стандарта основного общего</w:t>
      </w:r>
    </w:p>
    <w:p w14:paraId="069E3DB8">
      <w:pPr>
        <w:pStyle w:val="6"/>
      </w:pPr>
      <w:r>
        <w:t>образования,</w:t>
      </w:r>
      <w:r>
        <w:rPr>
          <w:spacing w:val="-6"/>
        </w:rPr>
        <w:t xml:space="preserve"> </w:t>
      </w:r>
      <w:r>
        <w:t>базисного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плана,</w:t>
      </w:r>
      <w:r>
        <w:rPr>
          <w:spacing w:val="-2"/>
        </w:rPr>
        <w:t xml:space="preserve"> </w:t>
      </w:r>
      <w:r>
        <w:t>тематического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rPr>
          <w:spacing w:val="-10"/>
        </w:rPr>
        <w:t>и</w:t>
      </w:r>
    </w:p>
    <w:p w14:paraId="4FDE4790">
      <w:pPr>
        <w:pStyle w:val="6"/>
      </w:pP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общегообразования,</w:t>
      </w:r>
      <w:r>
        <w:rPr>
          <w:spacing w:val="-5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образовательном государственном стандарте общего образования, с учетом преемственности с примерными</w:t>
      </w:r>
    </w:p>
    <w:p w14:paraId="394CC2F9">
      <w:pPr>
        <w:pStyle w:val="6"/>
      </w:pPr>
      <w:r>
        <w:t>программами</w:t>
      </w:r>
      <w:r>
        <w:rPr>
          <w:spacing w:val="-5"/>
        </w:rPr>
        <w:t xml:space="preserve"> для</w:t>
      </w:r>
    </w:p>
    <w:p w14:paraId="51587A8A">
      <w:pPr>
        <w:pStyle w:val="6"/>
        <w:spacing w:before="43"/>
      </w:pPr>
      <w:r>
        <w:t>общего</w:t>
      </w:r>
      <w:r>
        <w:rPr>
          <w:spacing w:val="-5"/>
        </w:rPr>
        <w:t xml:space="preserve"> </w:t>
      </w:r>
      <w:r>
        <w:t>образования.</w:t>
      </w:r>
    </w:p>
    <w:p w14:paraId="430B1B18">
      <w:pPr>
        <w:ind w:left="118"/>
        <w:jc w:val="both"/>
        <w:rPr>
          <w:b/>
          <w:sz w:val="24"/>
        </w:rPr>
      </w:pPr>
      <w:r>
        <w:rPr>
          <w:b/>
          <w:sz w:val="24"/>
        </w:rPr>
        <w:t xml:space="preserve">Цели и </w:t>
      </w:r>
      <w:r>
        <w:rPr>
          <w:b/>
          <w:spacing w:val="-2"/>
          <w:sz w:val="24"/>
        </w:rPr>
        <w:t>задачи</w:t>
      </w:r>
    </w:p>
    <w:p w14:paraId="2B11028D">
      <w:pPr>
        <w:pStyle w:val="6"/>
        <w:spacing w:before="41" w:line="268" w:lineRule="auto"/>
        <w:ind w:left="132" w:right="502" w:hanging="10"/>
        <w:jc w:val="both"/>
      </w:pPr>
      <w:r>
        <w:t xml:space="preserve">Основной </w:t>
      </w:r>
      <w:r>
        <w:rPr>
          <w:b/>
        </w:rPr>
        <w:t xml:space="preserve">целью </w:t>
      </w:r>
      <w:r>
        <w:t>курса «Основы функциональной грамотности» для 6 класса, в соответствии с требованиями ФГОС основного общего образования, является развитие 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</w:t>
      </w:r>
      <w:r>
        <w:rPr>
          <w:spacing w:val="-1"/>
        </w:rPr>
        <w:t xml:space="preserve"> </w:t>
      </w:r>
      <w:r>
        <w:t>чтобы описать, объяснить и предсказать явления. Она помогает людям</w:t>
      </w:r>
      <w:r>
        <w:rPr>
          <w:spacing w:val="-1"/>
        </w:rPr>
        <w:t xml:space="preserve"> </w:t>
      </w:r>
      <w:r>
        <w:t>понять роль математики в мире, высказывать хорошо</w:t>
      </w:r>
      <w:r>
        <w:rPr>
          <w:spacing w:val="-1"/>
        </w:rPr>
        <w:t xml:space="preserve"> </w:t>
      </w:r>
      <w:r>
        <w:t>обоснованные</w:t>
      </w:r>
      <w:r>
        <w:rPr>
          <w:spacing w:val="-1"/>
        </w:rPr>
        <w:t xml:space="preserve"> </w:t>
      </w:r>
      <w:r>
        <w:t>суждения и принимать решения, которые необходимы конструктивному, активному и размышляющему гражданину.</w:t>
      </w:r>
    </w:p>
    <w:p w14:paraId="764CB761">
      <w:pPr>
        <w:pStyle w:val="6"/>
        <w:spacing w:before="3"/>
        <w:ind w:left="137"/>
        <w:jc w:val="both"/>
      </w:pPr>
      <w:r>
        <w:t>Соответственно,</w:t>
      </w:r>
      <w:r>
        <w:rPr>
          <w:spacing w:val="-1"/>
        </w:rPr>
        <w:t xml:space="preserve"> </w:t>
      </w:r>
      <w:r>
        <w:rPr>
          <w:b/>
        </w:rPr>
        <w:t>задачами</w:t>
      </w:r>
      <w:r>
        <w:rPr>
          <w:b/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rPr>
          <w:spacing w:val="-2"/>
        </w:rPr>
        <w:t>являются:</w:t>
      </w:r>
    </w:p>
    <w:p w14:paraId="28A77E2D">
      <w:pPr>
        <w:pStyle w:val="9"/>
        <w:numPr>
          <w:ilvl w:val="0"/>
          <w:numId w:val="1"/>
        </w:numPr>
        <w:tabs>
          <w:tab w:val="left" w:pos="840"/>
          <w:tab w:val="left" w:pos="852"/>
        </w:tabs>
        <w:spacing w:before="44" w:line="268" w:lineRule="auto"/>
        <w:ind w:right="511" w:hanging="360"/>
        <w:jc w:val="both"/>
        <w:rPr>
          <w:sz w:val="24"/>
        </w:rPr>
      </w:pPr>
      <w:r>
        <w:rPr>
          <w:sz w:val="24"/>
        </w:rPr>
        <w:t>включение в учебный процесс содержания, направленного на формирование у учащихся основных общеучебных умений распознавать, формулировать и решать проблемы, возникающие в окружающей действительности с помощью математического аппарата школьного курса математики;</w:t>
      </w:r>
    </w:p>
    <w:p w14:paraId="581E6247">
      <w:pPr>
        <w:pStyle w:val="9"/>
        <w:numPr>
          <w:ilvl w:val="0"/>
          <w:numId w:val="1"/>
        </w:numPr>
        <w:tabs>
          <w:tab w:val="left" w:pos="840"/>
          <w:tab w:val="left" w:pos="852"/>
        </w:tabs>
        <w:spacing w:before="11" w:line="266" w:lineRule="auto"/>
        <w:ind w:right="513" w:hanging="360"/>
        <w:jc w:val="both"/>
        <w:rPr>
          <w:sz w:val="24"/>
        </w:rPr>
      </w:pPr>
      <w:r>
        <w:rPr>
          <w:sz w:val="24"/>
        </w:rPr>
        <w:t>развивать умение выбирать и обосновывать оптимальные методы решения реальных ситуаций с помощью применения математики;</w:t>
      </w:r>
    </w:p>
    <w:p w14:paraId="595969CC">
      <w:pPr>
        <w:pStyle w:val="9"/>
        <w:numPr>
          <w:ilvl w:val="0"/>
          <w:numId w:val="1"/>
        </w:numPr>
        <w:tabs>
          <w:tab w:val="left" w:pos="840"/>
          <w:tab w:val="left" w:pos="852"/>
        </w:tabs>
        <w:spacing w:line="266" w:lineRule="auto"/>
        <w:ind w:right="513" w:hanging="360"/>
        <w:jc w:val="both"/>
        <w:rPr>
          <w:sz w:val="24"/>
        </w:rPr>
      </w:pPr>
      <w:r>
        <w:rPr>
          <w:sz w:val="24"/>
        </w:rPr>
        <w:t>формирование навыков по формулированию и записи результатов решения, интерпретации в контексте поставленной проблемы;</w:t>
      </w:r>
    </w:p>
    <w:p w14:paraId="1E67DF32">
      <w:pPr>
        <w:pStyle w:val="9"/>
        <w:numPr>
          <w:ilvl w:val="0"/>
          <w:numId w:val="1"/>
        </w:numPr>
        <w:tabs>
          <w:tab w:val="left" w:pos="840"/>
          <w:tab w:val="left" w:pos="852"/>
        </w:tabs>
        <w:spacing w:line="268" w:lineRule="auto"/>
        <w:ind w:right="508" w:hanging="360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компетентность учащихся,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широкий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 для постановки и решения различных проблем личностного, общественного, 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научного характера.</w:t>
      </w:r>
    </w:p>
    <w:p w14:paraId="79F3D5A6">
      <w:pPr>
        <w:pStyle w:val="6"/>
        <w:spacing w:before="55"/>
      </w:pPr>
    </w:p>
    <w:p w14:paraId="0CF54E23">
      <w:pPr>
        <w:pStyle w:val="6"/>
        <w:spacing w:line="268" w:lineRule="auto"/>
        <w:ind w:left="147" w:right="511"/>
        <w:jc w:val="both"/>
      </w:pPr>
      <w:r>
        <w:t>Программа предназначена в качестве курса по выбору общеинтеллектуального направления для учащихся 6 классов.</w:t>
      </w:r>
    </w:p>
    <w:p w14:paraId="31B25A8A">
      <w:pPr>
        <w:pStyle w:val="6"/>
        <w:spacing w:before="13"/>
        <w:ind w:left="840"/>
        <w:jc w:val="both"/>
      </w:pPr>
      <w:r>
        <w:t>Возраст</w:t>
      </w:r>
      <w:r>
        <w:rPr>
          <w:spacing w:val="2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11-12</w:t>
      </w:r>
      <w:r>
        <w:rPr>
          <w:spacing w:val="-1"/>
        </w:rPr>
        <w:t xml:space="preserve"> </w:t>
      </w:r>
      <w:r>
        <w:rPr>
          <w:spacing w:val="-4"/>
        </w:rPr>
        <w:t>лет.</w:t>
      </w:r>
    </w:p>
    <w:p w14:paraId="10439FB6">
      <w:pPr>
        <w:pStyle w:val="6"/>
        <w:spacing w:before="43"/>
        <w:ind w:left="840"/>
        <w:jc w:val="both"/>
      </w:pPr>
      <w:r>
        <w:t>Срок 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4"/>
        </w:rPr>
        <w:t>год.</w:t>
      </w:r>
    </w:p>
    <w:p w14:paraId="5E3B729D">
      <w:pPr>
        <w:spacing w:line="268" w:lineRule="auto"/>
        <w:jc w:val="both"/>
        <w:sectPr>
          <w:footerReference r:id="rId4" w:type="default"/>
          <w:pgSz w:w="11910" w:h="16840"/>
          <w:pgMar w:top="760" w:right="60" w:bottom="1160" w:left="1000" w:header="0" w:footer="976" w:gutter="0"/>
          <w:pgNumType w:start="2"/>
          <w:cols w:space="720" w:num="1"/>
        </w:sectPr>
      </w:pPr>
    </w:p>
    <w:p w14:paraId="171DAEA2">
      <w:pPr>
        <w:spacing w:before="72"/>
        <w:ind w:right="385"/>
        <w:jc w:val="center"/>
        <w:rPr>
          <w:b/>
          <w:sz w:val="24"/>
        </w:rPr>
      </w:pPr>
      <w:r>
        <w:rPr>
          <w:b/>
          <w:sz w:val="24"/>
        </w:rPr>
        <w:t xml:space="preserve">Планируемые </w:t>
      </w:r>
      <w:r>
        <w:rPr>
          <w:b/>
          <w:spacing w:val="-2"/>
          <w:sz w:val="24"/>
        </w:rPr>
        <w:t>результаты</w:t>
      </w:r>
    </w:p>
    <w:p w14:paraId="14BFC71A">
      <w:pPr>
        <w:pStyle w:val="6"/>
        <w:spacing w:before="84"/>
        <w:rPr>
          <w:b/>
        </w:rPr>
      </w:pPr>
    </w:p>
    <w:p w14:paraId="71446187">
      <w:pPr>
        <w:ind w:left="132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14:paraId="39EC5BC0">
      <w:pPr>
        <w:pStyle w:val="9"/>
        <w:numPr>
          <w:ilvl w:val="0"/>
          <w:numId w:val="2"/>
        </w:numPr>
        <w:tabs>
          <w:tab w:val="left" w:pos="840"/>
          <w:tab w:val="left" w:pos="852"/>
        </w:tabs>
        <w:spacing w:before="20"/>
        <w:ind w:right="505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точно,</w:t>
      </w:r>
      <w:r>
        <w:rPr>
          <w:spacing w:val="4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ясно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 свои</w:t>
      </w:r>
      <w:r>
        <w:rPr>
          <w:spacing w:val="40"/>
          <w:sz w:val="24"/>
        </w:rPr>
        <w:t xml:space="preserve"> </w:t>
      </w:r>
      <w:r>
        <w:rPr>
          <w:sz w:val="24"/>
        </w:rPr>
        <w:t>мысли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речи, 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приводить примеры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контрпримеры;</w:t>
      </w:r>
    </w:p>
    <w:p w14:paraId="47DC0C6E">
      <w:pPr>
        <w:pStyle w:val="9"/>
        <w:numPr>
          <w:ilvl w:val="0"/>
          <w:numId w:val="2"/>
        </w:numPr>
        <w:tabs>
          <w:tab w:val="left" w:pos="840"/>
        </w:tabs>
        <w:spacing w:before="0"/>
        <w:ind w:left="84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распознавать логически некорректные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высказывания;</w:t>
      </w:r>
    </w:p>
    <w:p w14:paraId="3C744B4A">
      <w:pPr>
        <w:pStyle w:val="9"/>
        <w:numPr>
          <w:ilvl w:val="0"/>
          <w:numId w:val="2"/>
        </w:numPr>
        <w:tabs>
          <w:tab w:val="left" w:pos="840"/>
        </w:tabs>
        <w:spacing w:before="0"/>
        <w:ind w:left="840"/>
        <w:jc w:val="both"/>
        <w:rPr>
          <w:sz w:val="24"/>
        </w:rPr>
      </w:pPr>
      <w:r>
        <w:rPr>
          <w:sz w:val="24"/>
        </w:rPr>
        <w:t>креативность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находчивость,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активность при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решении математических </w:t>
      </w:r>
      <w:r>
        <w:rPr>
          <w:spacing w:val="-2"/>
          <w:sz w:val="24"/>
        </w:rPr>
        <w:t>задач;</w:t>
      </w:r>
    </w:p>
    <w:p w14:paraId="383AF5B3">
      <w:pPr>
        <w:pStyle w:val="9"/>
        <w:numPr>
          <w:ilvl w:val="0"/>
          <w:numId w:val="2"/>
        </w:numPr>
        <w:tabs>
          <w:tab w:val="left" w:pos="840"/>
        </w:tabs>
        <w:spacing w:before="0"/>
        <w:ind w:left="84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результат учебной математической </w:t>
      </w:r>
      <w:r>
        <w:rPr>
          <w:spacing w:val="-2"/>
          <w:sz w:val="24"/>
        </w:rPr>
        <w:t>деятельности;</w:t>
      </w:r>
    </w:p>
    <w:p w14:paraId="4E136476">
      <w:pPr>
        <w:pStyle w:val="9"/>
        <w:numPr>
          <w:ilvl w:val="0"/>
          <w:numId w:val="2"/>
        </w:numPr>
        <w:tabs>
          <w:tab w:val="left" w:pos="840"/>
          <w:tab w:val="left" w:pos="852"/>
        </w:tabs>
        <w:spacing w:before="0"/>
        <w:ind w:right="503" w:hanging="360"/>
        <w:jc w:val="both"/>
        <w:rPr>
          <w:sz w:val="24"/>
        </w:rPr>
      </w:pPr>
      <w:r>
        <w:rPr>
          <w:sz w:val="24"/>
        </w:rPr>
        <w:t xml:space="preserve">способность к эмоциональному восприятию математических объектов, задач, решений, </w:t>
      </w:r>
      <w:r>
        <w:rPr>
          <w:spacing w:val="-2"/>
          <w:sz w:val="24"/>
        </w:rPr>
        <w:t>рассуждений.</w:t>
      </w:r>
    </w:p>
    <w:p w14:paraId="6ADBD6C0">
      <w:pPr>
        <w:pStyle w:val="6"/>
        <w:spacing w:before="17"/>
      </w:pPr>
    </w:p>
    <w:p w14:paraId="580E99FE">
      <w:pPr>
        <w:ind w:left="132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14:paraId="3DD203DD">
      <w:pPr>
        <w:pStyle w:val="6"/>
        <w:ind w:left="132"/>
      </w:pPr>
      <w:r>
        <w:rPr>
          <w:spacing w:val="-2"/>
          <w:u w:val="single"/>
        </w:rPr>
        <w:t>Регулятивные</w:t>
      </w:r>
    </w:p>
    <w:p w14:paraId="292F147E">
      <w:pPr>
        <w:ind w:right="4919"/>
        <w:jc w:val="right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получат возможность </w:t>
      </w:r>
      <w:r>
        <w:rPr>
          <w:i/>
          <w:spacing w:val="-2"/>
          <w:sz w:val="24"/>
        </w:rPr>
        <w:t>научиться:</w:t>
      </w:r>
    </w:p>
    <w:p w14:paraId="78A48B70">
      <w:pPr>
        <w:pStyle w:val="9"/>
        <w:numPr>
          <w:ilvl w:val="1"/>
          <w:numId w:val="2"/>
        </w:numPr>
        <w:tabs>
          <w:tab w:val="left" w:pos="280"/>
        </w:tabs>
        <w:spacing w:before="17"/>
        <w:ind w:left="280" w:right="4990" w:hanging="280"/>
        <w:jc w:val="right"/>
        <w:rPr>
          <w:rFonts w:ascii="Georgia" w:hAnsi="Georgia"/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0B9115E6">
      <w:pPr>
        <w:pStyle w:val="9"/>
        <w:numPr>
          <w:ilvl w:val="1"/>
          <w:numId w:val="2"/>
        </w:numPr>
        <w:tabs>
          <w:tab w:val="left" w:pos="840"/>
        </w:tabs>
        <w:ind w:right="504" w:firstLine="144"/>
        <w:jc w:val="left"/>
        <w:rPr>
          <w:rFonts w:ascii="Georgia" w:hAnsi="Georgia"/>
          <w:sz w:val="24"/>
        </w:rPr>
      </w:pPr>
      <w:r>
        <w:rPr>
          <w:sz w:val="24"/>
        </w:rPr>
        <w:t>определять</w:t>
      </w:r>
      <w:r>
        <w:rPr>
          <w:spacing w:val="30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30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30"/>
          <w:sz w:val="24"/>
        </w:rPr>
        <w:t xml:space="preserve"> </w:t>
      </w:r>
      <w:r>
        <w:rPr>
          <w:sz w:val="24"/>
        </w:rPr>
        <w:t>целей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32"/>
          <w:sz w:val="24"/>
        </w:rPr>
        <w:t xml:space="preserve"> </w:t>
      </w:r>
      <w:r>
        <w:rPr>
          <w:sz w:val="24"/>
        </w:rPr>
        <w:t>им</w:t>
      </w:r>
      <w:r>
        <w:rPr>
          <w:spacing w:val="2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0"/>
          <w:sz w:val="24"/>
        </w:rPr>
        <w:t xml:space="preserve"> </w:t>
      </w:r>
      <w:r>
        <w:rPr>
          <w:sz w:val="24"/>
        </w:rPr>
        <w:t>с учётом конечного результата;</w:t>
      </w:r>
    </w:p>
    <w:p w14:paraId="030C5359">
      <w:pPr>
        <w:pStyle w:val="9"/>
        <w:numPr>
          <w:ilvl w:val="1"/>
          <w:numId w:val="2"/>
        </w:numPr>
        <w:tabs>
          <w:tab w:val="left" w:pos="840"/>
        </w:tabs>
        <w:ind w:left="840" w:hanging="280"/>
        <w:jc w:val="left"/>
        <w:rPr>
          <w:rFonts w:ascii="Georgia" w:hAnsi="Georgia"/>
          <w:sz w:val="24"/>
        </w:rPr>
      </w:pPr>
      <w:r>
        <w:rPr>
          <w:sz w:val="24"/>
        </w:rPr>
        <w:t>предвидеть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 конкретного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при решении </w:t>
      </w:r>
      <w:r>
        <w:rPr>
          <w:spacing w:val="-2"/>
          <w:sz w:val="24"/>
        </w:rPr>
        <w:t>задач;</w:t>
      </w:r>
    </w:p>
    <w:p w14:paraId="1380C218">
      <w:pPr>
        <w:pStyle w:val="9"/>
        <w:numPr>
          <w:ilvl w:val="1"/>
          <w:numId w:val="2"/>
        </w:numPr>
        <w:tabs>
          <w:tab w:val="left" w:pos="840"/>
        </w:tabs>
        <w:ind w:right="503" w:firstLine="144"/>
        <w:jc w:val="left"/>
        <w:rPr>
          <w:rFonts w:ascii="Georgia" w:hAnsi="Georgia"/>
          <w:sz w:val="24"/>
        </w:rPr>
      </w:pPr>
      <w:r>
        <w:rPr>
          <w:sz w:val="24"/>
        </w:rPr>
        <w:t>осуществлять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>прогнозирующий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77"/>
          <w:sz w:val="24"/>
        </w:rPr>
        <w:t xml:space="preserve"> </w:t>
      </w:r>
      <w:r>
        <w:rPr>
          <w:sz w:val="24"/>
        </w:rPr>
        <w:t>по</w:t>
      </w:r>
      <w:r>
        <w:rPr>
          <w:spacing w:val="7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77"/>
          <w:sz w:val="24"/>
        </w:rPr>
        <w:t xml:space="preserve"> </w:t>
      </w:r>
      <w:r>
        <w:rPr>
          <w:sz w:val="24"/>
        </w:rPr>
        <w:t xml:space="preserve">способу </w:t>
      </w:r>
      <w:r>
        <w:rPr>
          <w:spacing w:val="-2"/>
          <w:sz w:val="24"/>
        </w:rPr>
        <w:t>действия;</w:t>
      </w:r>
    </w:p>
    <w:p w14:paraId="198EE98C">
      <w:pPr>
        <w:pStyle w:val="9"/>
        <w:numPr>
          <w:ilvl w:val="1"/>
          <w:numId w:val="2"/>
        </w:numPr>
        <w:tabs>
          <w:tab w:val="left" w:pos="840"/>
        </w:tabs>
        <w:ind w:right="501" w:firstLine="144"/>
        <w:jc w:val="left"/>
        <w:rPr>
          <w:rFonts w:ascii="Georgia" w:hAnsi="Georgia"/>
          <w:sz w:val="24"/>
        </w:rPr>
      </w:pPr>
      <w:r>
        <w:rPr>
          <w:sz w:val="24"/>
        </w:rPr>
        <w:t>адекватно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её объективную трудность и собственные возможности её решения.</w:t>
      </w:r>
    </w:p>
    <w:p w14:paraId="3D1E540A">
      <w:pPr>
        <w:pStyle w:val="6"/>
        <w:spacing w:line="275" w:lineRule="exact"/>
        <w:ind w:left="132"/>
      </w:pPr>
      <w:r>
        <w:rPr>
          <w:spacing w:val="-2"/>
          <w:u w:val="single"/>
        </w:rPr>
        <w:t>Коммуникативные</w:t>
      </w:r>
    </w:p>
    <w:p w14:paraId="42DEFA2C">
      <w:pPr>
        <w:ind w:left="852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получат возможность </w:t>
      </w:r>
      <w:r>
        <w:rPr>
          <w:i/>
          <w:spacing w:val="-2"/>
          <w:sz w:val="24"/>
        </w:rPr>
        <w:t>научиться:</w:t>
      </w:r>
    </w:p>
    <w:p w14:paraId="3C8F604C">
      <w:pPr>
        <w:pStyle w:val="9"/>
        <w:numPr>
          <w:ilvl w:val="1"/>
          <w:numId w:val="2"/>
        </w:numPr>
        <w:tabs>
          <w:tab w:val="left" w:pos="839"/>
        </w:tabs>
        <w:spacing w:before="17"/>
        <w:ind w:left="490" w:right="511" w:firstLine="69"/>
        <w:rPr>
          <w:rFonts w:ascii="Georgia" w:hAnsi="Georgia"/>
          <w:sz w:val="24"/>
        </w:rPr>
      </w:pPr>
      <w:r>
        <w:rPr>
          <w:sz w:val="24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14:paraId="7FC44B5A">
      <w:pPr>
        <w:pStyle w:val="9"/>
        <w:numPr>
          <w:ilvl w:val="1"/>
          <w:numId w:val="2"/>
        </w:numPr>
        <w:tabs>
          <w:tab w:val="left" w:pos="839"/>
        </w:tabs>
        <w:spacing w:before="19"/>
        <w:ind w:left="490" w:right="503" w:firstLine="69"/>
        <w:rPr>
          <w:rFonts w:ascii="Georgia" w:hAnsi="Georgia"/>
          <w:sz w:val="24"/>
        </w:rPr>
      </w:pPr>
      <w:r>
        <w:rPr>
          <w:sz w:val="24"/>
        </w:rPr>
        <w:t>взаимодействовать и находить общие способы работы; работать в группе; находить общее решение и разрешать конфликты на основе согласования позиции и учёта интересов; слушать партнёра; формулировать, аргументировать и отстаивать своё мнение;</w:t>
      </w:r>
    </w:p>
    <w:p w14:paraId="66F5D96A">
      <w:pPr>
        <w:pStyle w:val="9"/>
        <w:numPr>
          <w:ilvl w:val="1"/>
          <w:numId w:val="2"/>
        </w:numPr>
        <w:tabs>
          <w:tab w:val="left" w:pos="840"/>
        </w:tabs>
        <w:ind w:left="840" w:hanging="280"/>
        <w:rPr>
          <w:rFonts w:ascii="Georgia" w:hAnsi="Georgia"/>
          <w:sz w:val="24"/>
        </w:rPr>
      </w:pPr>
      <w:r>
        <w:rPr>
          <w:sz w:val="24"/>
        </w:rPr>
        <w:t>прогнозировать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точек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14:paraId="42E4712A">
      <w:pPr>
        <w:pStyle w:val="9"/>
        <w:numPr>
          <w:ilvl w:val="1"/>
          <w:numId w:val="2"/>
        </w:numPr>
        <w:tabs>
          <w:tab w:val="left" w:pos="840"/>
        </w:tabs>
        <w:ind w:left="840" w:hanging="280"/>
        <w:rPr>
          <w:rFonts w:ascii="Georgia" w:hAnsi="Georgia"/>
          <w:sz w:val="24"/>
        </w:rPr>
      </w:pPr>
      <w:r>
        <w:rPr>
          <w:sz w:val="24"/>
        </w:rPr>
        <w:t>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2"/>
          <w:sz w:val="24"/>
        </w:rPr>
        <w:t xml:space="preserve"> </w:t>
      </w:r>
      <w:r>
        <w:rPr>
          <w:sz w:val="24"/>
        </w:rPr>
        <w:t>всех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участников;</w:t>
      </w:r>
    </w:p>
    <w:p w14:paraId="3E76E744">
      <w:pPr>
        <w:pStyle w:val="9"/>
        <w:numPr>
          <w:ilvl w:val="1"/>
          <w:numId w:val="2"/>
        </w:numPr>
        <w:tabs>
          <w:tab w:val="left" w:pos="840"/>
        </w:tabs>
        <w:ind w:left="840" w:hanging="280"/>
        <w:rPr>
          <w:rFonts w:ascii="Georgia" w:hAnsi="Georgia"/>
          <w:sz w:val="24"/>
        </w:rPr>
      </w:pPr>
      <w:r>
        <w:rPr>
          <w:sz w:val="24"/>
        </w:rPr>
        <w:t>координировать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2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взаимодействии;</w:t>
      </w:r>
    </w:p>
    <w:p w14:paraId="20ABE436">
      <w:pPr>
        <w:pStyle w:val="9"/>
        <w:numPr>
          <w:ilvl w:val="1"/>
          <w:numId w:val="2"/>
        </w:numPr>
        <w:tabs>
          <w:tab w:val="left" w:pos="839"/>
        </w:tabs>
        <w:ind w:left="490" w:right="505" w:firstLine="69"/>
        <w:rPr>
          <w:rFonts w:ascii="Georgia" w:hAnsi="Georgia"/>
          <w:sz w:val="24"/>
        </w:rPr>
      </w:pPr>
      <w:r>
        <w:rPr>
          <w:sz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14:paraId="30F56925">
      <w:pPr>
        <w:pStyle w:val="6"/>
        <w:spacing w:line="275" w:lineRule="exact"/>
        <w:ind w:left="132"/>
      </w:pPr>
      <w:r>
        <w:rPr>
          <w:spacing w:val="-2"/>
          <w:u w:val="single"/>
        </w:rPr>
        <w:t>Познавательные</w:t>
      </w:r>
    </w:p>
    <w:p w14:paraId="69E3499C">
      <w:pPr>
        <w:ind w:left="852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получат возможность </w:t>
      </w:r>
      <w:r>
        <w:rPr>
          <w:i/>
          <w:spacing w:val="-2"/>
          <w:sz w:val="24"/>
        </w:rPr>
        <w:t>научиться:</w:t>
      </w:r>
    </w:p>
    <w:p w14:paraId="7CDF3B6E">
      <w:pPr>
        <w:pStyle w:val="9"/>
        <w:numPr>
          <w:ilvl w:val="1"/>
          <w:numId w:val="2"/>
        </w:numPr>
        <w:tabs>
          <w:tab w:val="left" w:pos="839"/>
          <w:tab w:val="left" w:pos="2626"/>
          <w:tab w:val="left" w:pos="5435"/>
          <w:tab w:val="left" w:pos="6378"/>
          <w:tab w:val="left" w:pos="7489"/>
          <w:tab w:val="left" w:pos="8955"/>
        </w:tabs>
        <w:spacing w:before="17"/>
        <w:ind w:left="490" w:right="506" w:firstLine="69"/>
        <w:jc w:val="left"/>
        <w:rPr>
          <w:rFonts w:ascii="Georgia" w:hAnsi="Georgia"/>
          <w:sz w:val="24"/>
        </w:rPr>
      </w:pPr>
      <w:r>
        <w:rPr>
          <w:spacing w:val="-2"/>
          <w:sz w:val="24"/>
        </w:rPr>
        <w:t>устанавливать</w:t>
      </w:r>
      <w:r>
        <w:rPr>
          <w:sz w:val="24"/>
        </w:rPr>
        <w:tab/>
      </w:r>
      <w:r>
        <w:rPr>
          <w:spacing w:val="-2"/>
          <w:sz w:val="24"/>
        </w:rPr>
        <w:t>причинно-следственные</w:t>
      </w:r>
      <w:r>
        <w:rPr>
          <w:sz w:val="24"/>
        </w:rPr>
        <w:tab/>
      </w:r>
      <w:r>
        <w:rPr>
          <w:spacing w:val="-2"/>
          <w:sz w:val="24"/>
        </w:rPr>
        <w:t>связи;</w:t>
      </w:r>
      <w:r>
        <w:rPr>
          <w:sz w:val="24"/>
        </w:rPr>
        <w:tab/>
      </w:r>
      <w:r>
        <w:rPr>
          <w:spacing w:val="-2"/>
          <w:sz w:val="24"/>
        </w:rPr>
        <w:t>строить</w:t>
      </w:r>
      <w:r>
        <w:rPr>
          <w:sz w:val="24"/>
        </w:rPr>
        <w:tab/>
      </w:r>
      <w:r>
        <w:rPr>
          <w:spacing w:val="-2"/>
          <w:sz w:val="24"/>
        </w:rPr>
        <w:t>логические</w:t>
      </w:r>
      <w:r>
        <w:rPr>
          <w:sz w:val="24"/>
        </w:rPr>
        <w:tab/>
      </w:r>
      <w:r>
        <w:rPr>
          <w:spacing w:val="-2"/>
          <w:sz w:val="24"/>
        </w:rPr>
        <w:t xml:space="preserve">рассуждения, </w:t>
      </w:r>
      <w:r>
        <w:rPr>
          <w:sz w:val="24"/>
        </w:rPr>
        <w:t>умозаключения (индуктивные, дедуктивные и по аналогии) и выводы;</w:t>
      </w:r>
    </w:p>
    <w:p w14:paraId="10165A7C">
      <w:pPr>
        <w:pStyle w:val="9"/>
        <w:numPr>
          <w:ilvl w:val="1"/>
          <w:numId w:val="2"/>
        </w:numPr>
        <w:tabs>
          <w:tab w:val="left" w:pos="840"/>
        </w:tabs>
        <w:spacing w:before="18"/>
        <w:ind w:left="840" w:hanging="280"/>
        <w:jc w:val="left"/>
        <w:rPr>
          <w:rFonts w:ascii="Georgia" w:hAnsi="Georgia"/>
          <w:sz w:val="24"/>
        </w:rPr>
      </w:pPr>
      <w:r>
        <w:rPr>
          <w:sz w:val="24"/>
        </w:rPr>
        <w:t>видеть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математическую задачу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жизни;</w:t>
      </w:r>
    </w:p>
    <w:p w14:paraId="2FAA0A07">
      <w:pPr>
        <w:pStyle w:val="9"/>
        <w:numPr>
          <w:ilvl w:val="1"/>
          <w:numId w:val="2"/>
        </w:numPr>
        <w:tabs>
          <w:tab w:val="left" w:pos="840"/>
        </w:tabs>
        <w:spacing w:before="17"/>
        <w:ind w:left="840" w:hanging="280"/>
        <w:jc w:val="left"/>
        <w:rPr>
          <w:rFonts w:ascii="Georgia" w:hAnsi="Georgia"/>
          <w:sz w:val="24"/>
        </w:rPr>
      </w:pPr>
      <w:r>
        <w:rPr>
          <w:sz w:val="24"/>
        </w:rPr>
        <w:t>выдвигать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проверки;</w:t>
      </w:r>
    </w:p>
    <w:p w14:paraId="6A219FA8">
      <w:pPr>
        <w:pStyle w:val="9"/>
        <w:numPr>
          <w:ilvl w:val="1"/>
          <w:numId w:val="2"/>
        </w:numPr>
        <w:tabs>
          <w:tab w:val="left" w:pos="839"/>
          <w:tab w:val="left" w:pos="2430"/>
          <w:tab w:val="left" w:pos="2861"/>
          <w:tab w:val="left" w:pos="4569"/>
          <w:tab w:val="left" w:pos="6280"/>
          <w:tab w:val="left" w:pos="8066"/>
          <w:tab w:val="left" w:pos="8605"/>
          <w:tab w:val="left" w:pos="9788"/>
        </w:tabs>
        <w:ind w:left="490" w:right="505" w:firstLine="69"/>
        <w:jc w:val="left"/>
        <w:rPr>
          <w:rFonts w:ascii="Georgia" w:hAnsi="Georgia"/>
          <w:sz w:val="24"/>
        </w:rPr>
      </w:pPr>
      <w:r>
        <w:rPr>
          <w:spacing w:val="-2"/>
          <w:sz w:val="24"/>
        </w:rPr>
        <w:t>планировать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осуществлять</w:t>
      </w:r>
      <w:r>
        <w:rPr>
          <w:sz w:val="24"/>
        </w:rPr>
        <w:tab/>
      </w:r>
      <w:r>
        <w:rPr>
          <w:spacing w:val="-2"/>
          <w:sz w:val="24"/>
        </w:rPr>
        <w:t>деятельность,</w:t>
      </w:r>
      <w:r>
        <w:rPr>
          <w:sz w:val="24"/>
        </w:rPr>
        <w:tab/>
      </w:r>
      <w:r>
        <w:rPr>
          <w:spacing w:val="-2"/>
          <w:sz w:val="24"/>
        </w:rPr>
        <w:t>направленную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решение</w:t>
      </w:r>
      <w:r>
        <w:rPr>
          <w:sz w:val="24"/>
        </w:rPr>
        <w:tab/>
      </w:r>
      <w:r>
        <w:rPr>
          <w:spacing w:val="-2"/>
          <w:sz w:val="24"/>
        </w:rPr>
        <w:t xml:space="preserve">задач </w:t>
      </w:r>
      <w:r>
        <w:rPr>
          <w:sz w:val="24"/>
        </w:rPr>
        <w:t>исследовательского характера;</w:t>
      </w:r>
    </w:p>
    <w:p w14:paraId="2E5F60F6">
      <w:pPr>
        <w:pStyle w:val="9"/>
        <w:numPr>
          <w:ilvl w:val="1"/>
          <w:numId w:val="2"/>
        </w:numPr>
        <w:tabs>
          <w:tab w:val="left" w:pos="840"/>
        </w:tabs>
        <w:ind w:left="840" w:hanging="280"/>
        <w:jc w:val="left"/>
        <w:rPr>
          <w:rFonts w:ascii="Georgia" w:hAnsi="Georgia"/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решения </w:t>
      </w:r>
      <w:r>
        <w:rPr>
          <w:spacing w:val="-2"/>
          <w:sz w:val="24"/>
        </w:rPr>
        <w:t>задач;</w:t>
      </w:r>
    </w:p>
    <w:p w14:paraId="28A98F97">
      <w:pPr>
        <w:pStyle w:val="9"/>
        <w:numPr>
          <w:ilvl w:val="1"/>
          <w:numId w:val="2"/>
        </w:numPr>
        <w:tabs>
          <w:tab w:val="left" w:pos="840"/>
        </w:tabs>
        <w:ind w:left="840" w:hanging="280"/>
        <w:jc w:val="left"/>
        <w:rPr>
          <w:rFonts w:ascii="Georgia" w:hAnsi="Georgia"/>
          <w:sz w:val="24"/>
        </w:rPr>
      </w:pP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 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(критическая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оценка </w:t>
      </w:r>
      <w:r>
        <w:rPr>
          <w:spacing w:val="-2"/>
          <w:sz w:val="24"/>
        </w:rPr>
        <w:t>достоверности).</w:t>
      </w:r>
    </w:p>
    <w:p w14:paraId="61F4A2D8">
      <w:pPr>
        <w:pStyle w:val="6"/>
        <w:spacing w:before="18"/>
      </w:pPr>
    </w:p>
    <w:p w14:paraId="0D3EAA97">
      <w:pPr>
        <w:ind w:left="151"/>
        <w:rPr>
          <w:b/>
          <w:sz w:val="24"/>
        </w:rPr>
      </w:pPr>
      <w:r>
        <w:rPr>
          <w:b/>
          <w:sz w:val="24"/>
        </w:rPr>
        <w:t xml:space="preserve">Предметные </w:t>
      </w:r>
      <w:r>
        <w:rPr>
          <w:b/>
          <w:spacing w:val="-2"/>
          <w:sz w:val="24"/>
        </w:rPr>
        <w:t>результаты:</w:t>
      </w:r>
    </w:p>
    <w:p w14:paraId="343D3CDE">
      <w:pPr>
        <w:spacing w:before="20"/>
        <w:ind w:left="852"/>
        <w:rPr>
          <w:i/>
          <w:sz w:val="24"/>
        </w:rPr>
      </w:pPr>
      <w:r>
        <w:rPr>
          <w:i/>
          <w:sz w:val="24"/>
        </w:rPr>
        <w:t>Обучающиеся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получат возможность </w:t>
      </w:r>
      <w:r>
        <w:rPr>
          <w:i/>
          <w:spacing w:val="-2"/>
          <w:sz w:val="24"/>
        </w:rPr>
        <w:t>научиться:</w:t>
      </w:r>
    </w:p>
    <w:p w14:paraId="1D310200">
      <w:pPr>
        <w:pStyle w:val="9"/>
        <w:numPr>
          <w:ilvl w:val="1"/>
          <w:numId w:val="2"/>
        </w:numPr>
        <w:tabs>
          <w:tab w:val="left" w:pos="840"/>
          <w:tab w:val="left" w:pos="984"/>
        </w:tabs>
        <w:spacing w:before="0"/>
        <w:ind w:left="840" w:right="505"/>
        <w:jc w:val="left"/>
        <w:rPr>
          <w:rFonts w:ascii="Georgia" w:hAnsi="Georgia"/>
          <w:sz w:val="20"/>
        </w:rPr>
      </w:pPr>
      <w:r>
        <w:rPr>
          <w:rFonts w:ascii="Georgia" w:hAnsi="Georgia"/>
          <w:sz w:val="20"/>
        </w:rPr>
        <w:tab/>
      </w: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приобретать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 различной сложности практических задач;</w:t>
      </w:r>
    </w:p>
    <w:p w14:paraId="5E7429CF">
      <w:pPr>
        <w:pStyle w:val="9"/>
        <w:numPr>
          <w:ilvl w:val="1"/>
          <w:numId w:val="2"/>
        </w:numPr>
        <w:tabs>
          <w:tab w:val="left" w:pos="984"/>
        </w:tabs>
        <w:spacing w:before="0"/>
        <w:ind w:left="984" w:hanging="424"/>
        <w:jc w:val="left"/>
        <w:rPr>
          <w:rFonts w:ascii="Georgia" w:hAnsi="Georgia"/>
          <w:sz w:val="20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вариантов;</w:t>
      </w:r>
    </w:p>
    <w:p w14:paraId="339235CA">
      <w:pPr>
        <w:rPr>
          <w:rFonts w:ascii="Georgia" w:hAnsi="Georgia"/>
          <w:sz w:val="20"/>
        </w:rPr>
        <w:sectPr>
          <w:pgSz w:w="11910" w:h="16840"/>
          <w:pgMar w:top="760" w:right="60" w:bottom="1160" w:left="1000" w:header="0" w:footer="976" w:gutter="0"/>
          <w:cols w:space="720" w:num="1"/>
        </w:sectPr>
      </w:pPr>
    </w:p>
    <w:p w14:paraId="66DE3E84">
      <w:pPr>
        <w:pStyle w:val="9"/>
        <w:numPr>
          <w:ilvl w:val="1"/>
          <w:numId w:val="2"/>
        </w:numPr>
        <w:tabs>
          <w:tab w:val="left" w:pos="840"/>
          <w:tab w:val="left" w:pos="983"/>
        </w:tabs>
        <w:spacing w:before="72"/>
        <w:ind w:left="840" w:right="506"/>
        <w:rPr>
          <w:rFonts w:ascii="Georgia" w:hAnsi="Georgia"/>
          <w:sz w:val="20"/>
        </w:rPr>
      </w:pPr>
      <w:r>
        <w:rPr>
          <w:sz w:val="24"/>
        </w:rPr>
        <w:tab/>
      </w:r>
      <w:r>
        <w:rPr>
          <w:sz w:val="24"/>
        </w:rPr>
        <w:t>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14:paraId="5B7F85B2">
      <w:pPr>
        <w:pStyle w:val="9"/>
        <w:numPr>
          <w:ilvl w:val="1"/>
          <w:numId w:val="2"/>
        </w:numPr>
        <w:tabs>
          <w:tab w:val="left" w:pos="840"/>
          <w:tab w:val="left" w:pos="983"/>
        </w:tabs>
        <w:spacing w:before="0"/>
        <w:ind w:left="840" w:right="505"/>
        <w:rPr>
          <w:rFonts w:ascii="Georgia" w:hAnsi="Georgia"/>
          <w:sz w:val="20"/>
        </w:rPr>
      </w:pPr>
      <w:r>
        <w:rPr>
          <w:sz w:val="24"/>
        </w:rPr>
        <w:tab/>
      </w:r>
      <w:r>
        <w:rPr>
          <w:sz w:val="24"/>
        </w:rPr>
        <w:t xml:space="preserve">применять изученные понятия, результаты и методы при решении задач из различных реальных ситуаций, не сводящихся к непосредственному применению известных </w:t>
      </w:r>
      <w:r>
        <w:rPr>
          <w:spacing w:val="-2"/>
          <w:sz w:val="24"/>
        </w:rPr>
        <w:t>алгоритмов;</w:t>
      </w:r>
    </w:p>
    <w:p w14:paraId="298345B9">
      <w:pPr>
        <w:pStyle w:val="9"/>
        <w:numPr>
          <w:ilvl w:val="1"/>
          <w:numId w:val="2"/>
        </w:numPr>
        <w:tabs>
          <w:tab w:val="left" w:pos="840"/>
          <w:tab w:val="left" w:pos="983"/>
        </w:tabs>
        <w:spacing w:before="1"/>
        <w:ind w:left="840" w:right="503"/>
        <w:rPr>
          <w:rFonts w:ascii="Georgia" w:hAnsi="Georgia"/>
          <w:sz w:val="20"/>
        </w:rPr>
      </w:pPr>
      <w:r>
        <w:rPr>
          <w:sz w:val="24"/>
        </w:rPr>
        <w:tab/>
      </w:r>
      <w:r>
        <w:rPr>
          <w:sz w:val="24"/>
        </w:rPr>
        <w:t xml:space="preserve"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задачи с учётом ограничений, связанных с реальными свойствами рассматриваемых процессов и </w:t>
      </w:r>
      <w:r>
        <w:rPr>
          <w:spacing w:val="-2"/>
          <w:sz w:val="24"/>
        </w:rPr>
        <w:t>явлений;</w:t>
      </w:r>
    </w:p>
    <w:p w14:paraId="4C4BF9AD">
      <w:pPr>
        <w:pStyle w:val="9"/>
        <w:numPr>
          <w:ilvl w:val="1"/>
          <w:numId w:val="2"/>
        </w:numPr>
        <w:tabs>
          <w:tab w:val="left" w:pos="851"/>
        </w:tabs>
        <w:spacing w:before="0" w:line="274" w:lineRule="exact"/>
        <w:ind w:left="851" w:hanging="282"/>
        <w:rPr>
          <w:rFonts w:ascii="Georgia" w:hAnsi="Georgia"/>
          <w:sz w:val="20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ситуаций.</w:t>
      </w:r>
    </w:p>
    <w:p w14:paraId="4E54108F">
      <w:pPr>
        <w:pStyle w:val="6"/>
        <w:spacing w:before="276"/>
        <w:ind w:left="132" w:right="505" w:firstLine="708"/>
        <w:jc w:val="both"/>
      </w:pPr>
      <w:r>
        <w:t>Реализация школьными педагогами воспитательного потенциала занятия внеурочной деятельности предполагает следующее:</w:t>
      </w:r>
    </w:p>
    <w:p w14:paraId="06ABBE1B">
      <w:pPr>
        <w:pStyle w:val="9"/>
        <w:numPr>
          <w:ilvl w:val="0"/>
          <w:numId w:val="3"/>
        </w:numPr>
        <w:tabs>
          <w:tab w:val="left" w:pos="385"/>
        </w:tabs>
        <w:spacing w:before="19"/>
        <w:ind w:left="385" w:hanging="193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доверительных 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учениками;</w:t>
      </w:r>
    </w:p>
    <w:p w14:paraId="668E49AB">
      <w:pPr>
        <w:pStyle w:val="9"/>
        <w:numPr>
          <w:ilvl w:val="0"/>
          <w:numId w:val="3"/>
        </w:numPr>
        <w:tabs>
          <w:tab w:val="left" w:pos="450"/>
        </w:tabs>
        <w:ind w:right="502" w:firstLine="60"/>
        <w:rPr>
          <w:sz w:val="24"/>
        </w:rPr>
      </w:pPr>
      <w:r>
        <w:rPr>
          <w:sz w:val="24"/>
        </w:rPr>
        <w:t xml:space="preserve">побуждение школьников соблюдать общепринятые нормы поведения, правила общения со старшими (учителями) и сверстниками (школьниками), принципы учебной дисциплины и </w:t>
      </w:r>
      <w:r>
        <w:rPr>
          <w:spacing w:val="-2"/>
          <w:sz w:val="24"/>
        </w:rPr>
        <w:t>самоорганизации;</w:t>
      </w:r>
    </w:p>
    <w:p w14:paraId="49832221">
      <w:pPr>
        <w:pStyle w:val="9"/>
        <w:numPr>
          <w:ilvl w:val="0"/>
          <w:numId w:val="3"/>
        </w:numPr>
        <w:tabs>
          <w:tab w:val="left" w:pos="383"/>
        </w:tabs>
        <w:spacing w:before="19"/>
        <w:ind w:left="383" w:hanging="191"/>
        <w:rPr>
          <w:sz w:val="24"/>
        </w:rPr>
      </w:pPr>
      <w:r>
        <w:rPr>
          <w:sz w:val="24"/>
        </w:rPr>
        <w:t>привлечение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 ценностному</w:t>
      </w:r>
      <w:r>
        <w:rPr>
          <w:spacing w:val="-6"/>
          <w:sz w:val="24"/>
        </w:rPr>
        <w:t xml:space="preserve"> </w:t>
      </w:r>
      <w:r>
        <w:rPr>
          <w:sz w:val="24"/>
        </w:rPr>
        <w:t>аспекту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явлений;</w:t>
      </w:r>
    </w:p>
    <w:p w14:paraId="2255B5DE">
      <w:pPr>
        <w:pStyle w:val="9"/>
        <w:numPr>
          <w:ilvl w:val="0"/>
          <w:numId w:val="3"/>
        </w:numPr>
        <w:tabs>
          <w:tab w:val="left" w:pos="506"/>
        </w:tabs>
        <w:ind w:right="507" w:firstLine="0"/>
        <w:rPr>
          <w:sz w:val="24"/>
        </w:rPr>
      </w:pPr>
      <w:r>
        <w:rPr>
          <w:sz w:val="24"/>
        </w:rPr>
        <w:t>использование воспитательных возможностей содержания учебного материала через демонстрацию детям положительных примеров;</w:t>
      </w:r>
    </w:p>
    <w:p w14:paraId="0DF199F3">
      <w:pPr>
        <w:pStyle w:val="9"/>
        <w:numPr>
          <w:ilvl w:val="0"/>
          <w:numId w:val="3"/>
        </w:numPr>
        <w:tabs>
          <w:tab w:val="left" w:pos="491"/>
        </w:tabs>
        <w:spacing w:before="18"/>
        <w:ind w:right="504" w:firstLine="60"/>
        <w:rPr>
          <w:sz w:val="24"/>
        </w:rPr>
      </w:pPr>
      <w:r>
        <w:rPr>
          <w:sz w:val="24"/>
        </w:rPr>
        <w:t>применение на занятии интерактивных форм работы учащихся: интеллектуальных игр, стимулирующих познавательную мотивацию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школьников;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театра,</w:t>
      </w:r>
      <w:r>
        <w:rPr>
          <w:spacing w:val="-3"/>
          <w:sz w:val="24"/>
        </w:rPr>
        <w:t xml:space="preserve"> </w:t>
      </w:r>
      <w:r>
        <w:rPr>
          <w:sz w:val="24"/>
        </w:rPr>
        <w:t>где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детьми;</w:t>
      </w:r>
    </w:p>
    <w:p w14:paraId="63ADCBB9">
      <w:pPr>
        <w:pStyle w:val="9"/>
        <w:numPr>
          <w:ilvl w:val="0"/>
          <w:numId w:val="3"/>
        </w:numPr>
        <w:tabs>
          <w:tab w:val="left" w:pos="431"/>
        </w:tabs>
        <w:ind w:right="505" w:firstLine="60"/>
        <w:rPr>
          <w:sz w:val="24"/>
        </w:rPr>
      </w:pPr>
      <w:r>
        <w:rPr>
          <w:sz w:val="24"/>
        </w:rPr>
        <w:t>включение в занятия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атмосферы;</w:t>
      </w:r>
    </w:p>
    <w:p w14:paraId="3A18244E">
      <w:pPr>
        <w:pStyle w:val="9"/>
        <w:numPr>
          <w:ilvl w:val="0"/>
          <w:numId w:val="3"/>
        </w:numPr>
        <w:tabs>
          <w:tab w:val="left" w:pos="441"/>
        </w:tabs>
        <w:spacing w:before="19"/>
        <w:ind w:right="506" w:firstLine="60"/>
        <w:rPr>
          <w:sz w:val="24"/>
        </w:rPr>
      </w:pPr>
      <w:r>
        <w:rPr>
          <w:sz w:val="24"/>
        </w:rPr>
        <w:t xml:space="preserve">инициирование и организация шефства как позитивного опыта сотрудничества и взаимной </w:t>
      </w:r>
      <w:r>
        <w:rPr>
          <w:spacing w:val="-2"/>
          <w:sz w:val="24"/>
        </w:rPr>
        <w:t>помощи;</w:t>
      </w:r>
    </w:p>
    <w:p w14:paraId="48B241F4">
      <w:pPr>
        <w:pStyle w:val="9"/>
        <w:numPr>
          <w:ilvl w:val="0"/>
          <w:numId w:val="3"/>
        </w:numPr>
        <w:tabs>
          <w:tab w:val="left" w:pos="489"/>
        </w:tabs>
        <w:ind w:right="503" w:firstLine="0"/>
        <w:rPr>
          <w:sz w:val="24"/>
        </w:rPr>
      </w:pPr>
      <w:r>
        <w:rPr>
          <w:sz w:val="24"/>
        </w:rPr>
        <w:t>инициирование и поддержка исследовательской деятельности,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7305CF32">
      <w:pPr>
        <w:pStyle w:val="6"/>
        <w:spacing w:before="276" w:line="276" w:lineRule="auto"/>
        <w:ind w:left="132" w:right="503"/>
        <w:jc w:val="both"/>
      </w:pPr>
      <w:r>
        <w:t>Контекст задач, включающий разнообразные ситуации, органично связанные с окружающим миром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подростка,</w:t>
      </w:r>
      <w:r>
        <w:rPr>
          <w:spacing w:val="-1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ему «примерить</w:t>
      </w:r>
      <w:r>
        <w:rPr>
          <w:spacing w:val="-1"/>
        </w:rPr>
        <w:t xml:space="preserve"> </w:t>
      </w:r>
      <w:r>
        <w:t>на себя»</w:t>
      </w:r>
      <w:r>
        <w:rPr>
          <w:spacing w:val="-5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социальные</w:t>
      </w:r>
      <w:r>
        <w:rPr>
          <w:spacing w:val="-3"/>
        </w:rPr>
        <w:t xml:space="preserve"> </w:t>
      </w:r>
      <w:r>
        <w:t>роли – семьянина, гражданина, работника, друга, профессионала.</w:t>
      </w:r>
    </w:p>
    <w:p w14:paraId="4B8BB6E6">
      <w:pPr>
        <w:pStyle w:val="6"/>
        <w:spacing w:line="276" w:lineRule="auto"/>
        <w:ind w:left="132" w:right="503"/>
        <w:jc w:val="both"/>
      </w:pPr>
      <w:r>
        <w:t>Включая школьников в решение конкретных жизненных ситуаций с использованием математики, учитель учит не только применению предметных знаний, повышая качество математической подготовки, но и помогает учащимся сформировать социальную компетентность.</w:t>
      </w:r>
    </w:p>
    <w:p w14:paraId="6F9F648D">
      <w:pPr>
        <w:spacing w:line="276" w:lineRule="auto"/>
        <w:jc w:val="both"/>
        <w:sectPr>
          <w:pgSz w:w="11910" w:h="16840"/>
          <w:pgMar w:top="760" w:right="60" w:bottom="1160" w:left="1000" w:header="0" w:footer="976" w:gutter="0"/>
          <w:cols w:space="720" w:num="1"/>
        </w:sectPr>
      </w:pPr>
    </w:p>
    <w:p w14:paraId="465C9293">
      <w:pPr>
        <w:spacing w:before="64"/>
        <w:ind w:left="241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</w:p>
    <w:p w14:paraId="41920442">
      <w:pPr>
        <w:pStyle w:val="6"/>
        <w:spacing w:before="47"/>
        <w:rPr>
          <w:b/>
          <w:sz w:val="20"/>
        </w:rPr>
      </w:pPr>
    </w:p>
    <w:tbl>
      <w:tblPr>
        <w:tblStyle w:val="8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4951"/>
        <w:gridCol w:w="9213"/>
      </w:tblGrid>
      <w:tr w14:paraId="03306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20" w:type="dxa"/>
          </w:tcPr>
          <w:p w14:paraId="63916C22">
            <w:pPr>
              <w:pStyle w:val="10"/>
              <w:spacing w:line="276" w:lineRule="exact"/>
              <w:ind w:left="187" w:right="174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951" w:type="dxa"/>
          </w:tcPr>
          <w:p w14:paraId="53996851">
            <w:pPr>
              <w:pStyle w:val="10"/>
              <w:spacing w:before="135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9213" w:type="dxa"/>
          </w:tcPr>
          <w:p w14:paraId="702F2C8D">
            <w:pPr>
              <w:pStyle w:val="10"/>
              <w:spacing w:before="13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изучаемые </w:t>
            </w:r>
            <w:r>
              <w:rPr>
                <w:b/>
                <w:spacing w:val="-2"/>
                <w:sz w:val="24"/>
              </w:rPr>
              <w:t>вопросы</w:t>
            </w:r>
          </w:p>
        </w:tc>
      </w:tr>
      <w:tr w14:paraId="6AC04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20" w:type="dxa"/>
          </w:tcPr>
          <w:p w14:paraId="6C80BC41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51" w:type="dxa"/>
          </w:tcPr>
          <w:p w14:paraId="060D6FC2">
            <w:pPr>
              <w:pStyle w:val="10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«Изменение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зависимости»</w:t>
            </w:r>
          </w:p>
        </w:tc>
        <w:tc>
          <w:tcPr>
            <w:tcW w:w="9213" w:type="dxa"/>
            <w:vMerge w:val="restart"/>
          </w:tcPr>
          <w:p w14:paraId="16917279">
            <w:pPr>
              <w:pStyle w:val="10"/>
              <w:numPr>
                <w:ilvl w:val="0"/>
                <w:numId w:val="4"/>
              </w:numPr>
              <w:tabs>
                <w:tab w:val="left" w:pos="429"/>
              </w:tabs>
              <w:spacing w:line="276" w:lineRule="auto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действия с натуральными числами, с обыкновенными дробями: упорядочение долей, сложение и вычитание несложных дробей;</w:t>
            </w:r>
          </w:p>
          <w:p w14:paraId="22C6B502">
            <w:pPr>
              <w:pStyle w:val="10"/>
              <w:numPr>
                <w:ilvl w:val="0"/>
                <w:numId w:val="4"/>
              </w:numPr>
              <w:tabs>
                <w:tab w:val="left" w:pos="347"/>
              </w:tabs>
              <w:spacing w:line="275" w:lineRule="exact"/>
              <w:ind w:left="347" w:hanging="180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выражениями;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выражение;</w:t>
            </w:r>
          </w:p>
          <w:p w14:paraId="7BD64421">
            <w:pPr>
              <w:pStyle w:val="10"/>
              <w:numPr>
                <w:ilvl w:val="0"/>
                <w:numId w:val="4"/>
              </w:numPr>
              <w:tabs>
                <w:tab w:val="left" w:pos="288"/>
              </w:tabs>
              <w:spacing w:before="41"/>
              <w:ind w:left="288" w:hanging="180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остатком,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кратных;</w:t>
            </w:r>
          </w:p>
          <w:p w14:paraId="205B5786">
            <w:pPr>
              <w:pStyle w:val="10"/>
              <w:numPr>
                <w:ilvl w:val="0"/>
                <w:numId w:val="4"/>
              </w:numPr>
              <w:tabs>
                <w:tab w:val="left" w:pos="319"/>
              </w:tabs>
              <w:spacing w:before="41"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приближенные вычисления, прикидку и оценку результата вычислений, округлять до указанной разрядной единицы, а также с учётом условий описанной ситуации по недостатку или по избытку;</w:t>
            </w:r>
          </w:p>
          <w:p w14:paraId="25C64138">
            <w:pPr>
              <w:pStyle w:val="10"/>
              <w:numPr>
                <w:ilvl w:val="0"/>
                <w:numId w:val="4"/>
              </w:numPr>
              <w:tabs>
                <w:tab w:val="left" w:pos="451"/>
              </w:tabs>
              <w:spacing w:before="1"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и делать выводы о зависимости между двумя величинами (прямая/обратная); решать задачи на увеличение/уменьшение на/в;</w:t>
            </w:r>
          </w:p>
          <w:p w14:paraId="1367C7B1">
            <w:pPr>
              <w:pStyle w:val="10"/>
              <w:numPr>
                <w:ilvl w:val="0"/>
                <w:numId w:val="4"/>
              </w:numPr>
              <w:tabs>
                <w:tab w:val="left" w:pos="292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переводить единицы измерения длины и времени из 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крупных в более мелкие и </w:t>
            </w:r>
            <w:r>
              <w:rPr>
                <w:spacing w:val="-2"/>
                <w:sz w:val="24"/>
              </w:rPr>
              <w:t>обратно;</w:t>
            </w:r>
          </w:p>
          <w:p w14:paraId="115E13FC">
            <w:pPr>
              <w:pStyle w:val="10"/>
              <w:numPr>
                <w:ilvl w:val="0"/>
                <w:numId w:val="4"/>
              </w:numPr>
              <w:tabs>
                <w:tab w:val="left" w:pos="288"/>
              </w:tabs>
              <w:ind w:left="288" w:hanging="180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перебора</w:t>
            </w:r>
            <w:r>
              <w:rPr>
                <w:spacing w:val="-2"/>
                <w:sz w:val="24"/>
              </w:rPr>
              <w:t xml:space="preserve"> вариантов;</w:t>
            </w:r>
          </w:p>
          <w:p w14:paraId="7795AA5D">
            <w:pPr>
              <w:pStyle w:val="10"/>
              <w:numPr>
                <w:ilvl w:val="0"/>
                <w:numId w:val="4"/>
              </w:numPr>
              <w:tabs>
                <w:tab w:val="left" w:pos="384"/>
              </w:tabs>
              <w:spacing w:before="41"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читать, заполнять и интерпретировать данные таблиц, столбчатой и круговой </w:t>
            </w:r>
            <w:r>
              <w:rPr>
                <w:spacing w:val="-2"/>
                <w:sz w:val="24"/>
              </w:rPr>
              <w:t>диаграмм;</w:t>
            </w:r>
          </w:p>
          <w:p w14:paraId="2A82D7D1">
            <w:pPr>
              <w:pStyle w:val="10"/>
              <w:numPr>
                <w:ilvl w:val="0"/>
                <w:numId w:val="4"/>
              </w:numPr>
              <w:tabs>
                <w:tab w:val="left" w:pos="288"/>
              </w:tabs>
              <w:spacing w:line="275" w:lineRule="exact"/>
              <w:ind w:left="288" w:hanging="180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числовой </w:t>
            </w:r>
            <w:r>
              <w:rPr>
                <w:spacing w:val="-2"/>
                <w:sz w:val="24"/>
              </w:rPr>
              <w:t>прямой;</w:t>
            </w:r>
          </w:p>
          <w:p w14:paraId="187B9A3A">
            <w:pPr>
              <w:pStyle w:val="10"/>
              <w:spacing w:before="41" w:line="278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–устанавливать соответствие между реальным размером объекта и представленным на </w:t>
            </w:r>
            <w:r>
              <w:rPr>
                <w:spacing w:val="-2"/>
                <w:sz w:val="24"/>
              </w:rPr>
              <w:t>изображении;</w:t>
            </w:r>
          </w:p>
          <w:p w14:paraId="2A9EF537">
            <w:pPr>
              <w:pStyle w:val="10"/>
              <w:numPr>
                <w:ilvl w:val="0"/>
                <w:numId w:val="4"/>
              </w:numPr>
              <w:tabs>
                <w:tab w:val="left" w:pos="348"/>
              </w:tabs>
              <w:spacing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геометрические формы и описывать объекты окружающего мира с помощью языка геометрии;</w:t>
            </w:r>
          </w:p>
          <w:p w14:paraId="11C07AC0">
            <w:pPr>
              <w:pStyle w:val="10"/>
              <w:numPr>
                <w:ilvl w:val="0"/>
                <w:numId w:val="4"/>
              </w:numPr>
              <w:tabs>
                <w:tab w:val="left" w:pos="324"/>
              </w:tabs>
              <w:spacing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объект по описанию, рисунку, заданным характеристикам; мысленно трансформировать трёхмерную фигуру (реальный объект) в двумерную и обратно, распознавать развертки куба, параллелепипеда;</w:t>
            </w:r>
          </w:p>
          <w:p w14:paraId="01DD7A17">
            <w:pPr>
              <w:pStyle w:val="10"/>
              <w:numPr>
                <w:ilvl w:val="0"/>
                <w:numId w:val="4"/>
              </w:numPr>
              <w:tabs>
                <w:tab w:val="left" w:pos="403"/>
              </w:tabs>
              <w:spacing w:line="276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складывать фигуры из квадратов, прямоугольников, треугольников, отрезков, разбивать на указанные формы;</w:t>
            </w:r>
          </w:p>
          <w:p w14:paraId="0D2F4C08">
            <w:pPr>
              <w:pStyle w:val="10"/>
              <w:spacing w:line="276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–использовать для решения задач простейшие свойства квадрата и прямоугольника; – иметь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периметре,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нахождения</w:t>
            </w:r>
          </w:p>
          <w:p w14:paraId="03E81BD8">
            <w:pPr>
              <w:pStyle w:val="10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периметра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 квадрата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прямоугольника;</w:t>
            </w:r>
          </w:p>
        </w:tc>
      </w:tr>
      <w:tr w14:paraId="2E094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720" w:type="dxa"/>
          </w:tcPr>
          <w:p w14:paraId="13EEAE9F">
            <w:pPr>
              <w:pStyle w:val="10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51" w:type="dxa"/>
          </w:tcPr>
          <w:p w14:paraId="3FFE8857">
            <w:pPr>
              <w:pStyle w:val="10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«Пространство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форма»</w:t>
            </w:r>
          </w:p>
        </w:tc>
        <w:tc>
          <w:tcPr>
            <w:tcW w:w="9213" w:type="dxa"/>
            <w:vMerge w:val="continue"/>
            <w:tcBorders>
              <w:top w:val="nil"/>
            </w:tcBorders>
          </w:tcPr>
          <w:p w14:paraId="10931312">
            <w:pPr>
              <w:rPr>
                <w:sz w:val="2"/>
                <w:szCs w:val="2"/>
              </w:rPr>
            </w:pPr>
          </w:p>
        </w:tc>
      </w:tr>
      <w:tr w14:paraId="5EF95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720" w:type="dxa"/>
          </w:tcPr>
          <w:p w14:paraId="73D50139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51" w:type="dxa"/>
          </w:tcPr>
          <w:p w14:paraId="6F67857F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«Количество»</w:t>
            </w:r>
          </w:p>
        </w:tc>
        <w:tc>
          <w:tcPr>
            <w:tcW w:w="9213" w:type="dxa"/>
            <w:vMerge w:val="continue"/>
            <w:tcBorders>
              <w:top w:val="nil"/>
            </w:tcBorders>
          </w:tcPr>
          <w:p w14:paraId="543F033A">
            <w:pPr>
              <w:rPr>
                <w:sz w:val="2"/>
                <w:szCs w:val="2"/>
              </w:rPr>
            </w:pPr>
          </w:p>
        </w:tc>
      </w:tr>
      <w:tr w14:paraId="47DED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8" w:hRule="atLeast"/>
        </w:trPr>
        <w:tc>
          <w:tcPr>
            <w:tcW w:w="720" w:type="dxa"/>
          </w:tcPr>
          <w:p w14:paraId="28918637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51" w:type="dxa"/>
          </w:tcPr>
          <w:p w14:paraId="54FFB50B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«Неопределенность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данные»</w:t>
            </w:r>
          </w:p>
        </w:tc>
        <w:tc>
          <w:tcPr>
            <w:tcW w:w="9213" w:type="dxa"/>
            <w:vMerge w:val="continue"/>
            <w:tcBorders>
              <w:top w:val="nil"/>
            </w:tcBorders>
          </w:tcPr>
          <w:p w14:paraId="35C78B55">
            <w:pPr>
              <w:rPr>
                <w:sz w:val="2"/>
                <w:szCs w:val="2"/>
              </w:rPr>
            </w:pPr>
          </w:p>
        </w:tc>
      </w:tr>
    </w:tbl>
    <w:p w14:paraId="0EB82A7B">
      <w:pPr>
        <w:rPr>
          <w:sz w:val="2"/>
          <w:szCs w:val="2"/>
        </w:rPr>
        <w:sectPr>
          <w:footerReference r:id="rId5" w:type="default"/>
          <w:pgSz w:w="16840" w:h="11910" w:orient="landscape"/>
          <w:pgMar w:top="780" w:right="700" w:bottom="1160" w:left="1020" w:header="0" w:footer="976" w:gutter="0"/>
          <w:cols w:space="720" w:num="1"/>
        </w:sectPr>
      </w:pPr>
    </w:p>
    <w:p w14:paraId="52ECEDA5">
      <w:pPr>
        <w:pStyle w:val="6"/>
        <w:spacing w:before="2"/>
        <w:rPr>
          <w:b/>
          <w:sz w:val="2"/>
        </w:rPr>
      </w:pPr>
    </w:p>
    <w:tbl>
      <w:tblPr>
        <w:tblStyle w:val="8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4951"/>
        <w:gridCol w:w="9213"/>
      </w:tblGrid>
      <w:tr w14:paraId="3049D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20" w:type="dxa"/>
          </w:tcPr>
          <w:p w14:paraId="41A029F5">
            <w:pPr>
              <w:pStyle w:val="10"/>
            </w:pPr>
          </w:p>
        </w:tc>
        <w:tc>
          <w:tcPr>
            <w:tcW w:w="4951" w:type="dxa"/>
          </w:tcPr>
          <w:p w14:paraId="2D51671B">
            <w:pPr>
              <w:pStyle w:val="10"/>
            </w:pPr>
          </w:p>
        </w:tc>
        <w:tc>
          <w:tcPr>
            <w:tcW w:w="9213" w:type="dxa"/>
          </w:tcPr>
          <w:p w14:paraId="6CAFAEAE">
            <w:pPr>
              <w:pStyle w:val="10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истинность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полученный</w:t>
            </w:r>
          </w:p>
          <w:p w14:paraId="3C6DF169">
            <w:pPr>
              <w:pStyle w:val="10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результат.</w:t>
            </w:r>
          </w:p>
        </w:tc>
      </w:tr>
    </w:tbl>
    <w:p w14:paraId="3721C67D">
      <w:pPr>
        <w:rPr>
          <w:sz w:val="24"/>
        </w:rPr>
        <w:sectPr>
          <w:pgSz w:w="16840" w:h="11910" w:orient="landscape"/>
          <w:pgMar w:top="820" w:right="700" w:bottom="1160" w:left="1020" w:header="0" w:footer="976" w:gutter="0"/>
          <w:cols w:space="720" w:num="1"/>
        </w:sectPr>
      </w:pPr>
    </w:p>
    <w:p w14:paraId="2D591D6D">
      <w:pPr>
        <w:spacing w:before="72"/>
        <w:ind w:left="1992" w:right="1426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«Основы функциональной грамотности» </w:t>
      </w:r>
    </w:p>
    <w:p w14:paraId="2C4900FA">
      <w:pPr>
        <w:ind w:left="1992" w:right="1429"/>
        <w:jc w:val="center"/>
        <w:rPr>
          <w:b/>
          <w:sz w:val="24"/>
        </w:rPr>
      </w:pPr>
      <w:r>
        <w:rPr>
          <w:b/>
          <w:sz w:val="24"/>
        </w:rPr>
        <w:t>на 2024 – 2025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учебный </w:t>
      </w:r>
      <w:r>
        <w:rPr>
          <w:b/>
          <w:spacing w:val="-5"/>
          <w:sz w:val="24"/>
        </w:rPr>
        <w:t>год</w:t>
      </w:r>
    </w:p>
    <w:p w14:paraId="03213B86">
      <w:pPr>
        <w:pStyle w:val="6"/>
        <w:spacing w:before="47"/>
        <w:rPr>
          <w:b/>
          <w:sz w:val="20"/>
        </w:rPr>
      </w:pPr>
    </w:p>
    <w:tbl>
      <w:tblPr>
        <w:tblStyle w:val="8"/>
        <w:tblW w:w="0" w:type="auto"/>
        <w:tblInd w:w="5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5458"/>
        <w:gridCol w:w="1277"/>
        <w:gridCol w:w="2693"/>
      </w:tblGrid>
      <w:tr w14:paraId="41BF3A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605" w:type="dxa"/>
          </w:tcPr>
          <w:p w14:paraId="2CCC52EC">
            <w:pPr>
              <w:pStyle w:val="10"/>
              <w:ind w:left="138" w:right="128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5458" w:type="dxa"/>
          </w:tcPr>
          <w:p w14:paraId="041A9409">
            <w:pPr>
              <w:pStyle w:val="10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77" w:type="dxa"/>
          </w:tcPr>
          <w:p w14:paraId="6236B8CB">
            <w:pPr>
              <w:pStyle w:val="10"/>
              <w:ind w:left="354" w:right="265" w:hanging="74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2693" w:type="dxa"/>
          </w:tcPr>
          <w:p w14:paraId="6A0BA9AF">
            <w:pPr>
              <w:pStyle w:val="10"/>
              <w:ind w:left="296" w:right="287" w:firstLine="3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Электронные </w:t>
            </w:r>
            <w:r>
              <w:rPr>
                <w:sz w:val="24"/>
              </w:rPr>
              <w:t>(цифровые)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14:paraId="5D3FA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05" w:type="dxa"/>
          </w:tcPr>
          <w:p w14:paraId="010FB299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458" w:type="dxa"/>
          </w:tcPr>
          <w:p w14:paraId="5659950A">
            <w:pPr>
              <w:pStyle w:val="10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Стартовые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277" w:type="dxa"/>
          </w:tcPr>
          <w:p w14:paraId="775D2BD5">
            <w:pPr>
              <w:pStyle w:val="10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14:paraId="2766A310">
            <w:pPr>
              <w:pStyle w:val="10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14:paraId="47F19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05" w:type="dxa"/>
          </w:tcPr>
          <w:p w14:paraId="47BE529D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458" w:type="dxa"/>
          </w:tcPr>
          <w:p w14:paraId="4723AAC0">
            <w:pPr>
              <w:pStyle w:val="10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277" w:type="dxa"/>
          </w:tcPr>
          <w:p w14:paraId="71AE5FCC">
            <w:pPr>
              <w:pStyle w:val="10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3" w:type="dxa"/>
          </w:tcPr>
          <w:p w14:paraId="674EA299">
            <w:pPr>
              <w:pStyle w:val="10"/>
              <w:spacing w:line="275" w:lineRule="exact"/>
              <w:ind w:left="11" w:right="4"/>
              <w:jc w:val="center"/>
              <w:rPr>
                <w:sz w:val="24"/>
              </w:rPr>
            </w:pPr>
            <w:r>
              <w:rPr>
                <w:sz w:val="24"/>
              </w:rPr>
              <w:t>uchi.ru,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</w:t>
            </w:r>
          </w:p>
        </w:tc>
      </w:tr>
      <w:tr w14:paraId="78F14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05" w:type="dxa"/>
          </w:tcPr>
          <w:p w14:paraId="35455F5E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58" w:type="dxa"/>
          </w:tcPr>
          <w:p w14:paraId="1446213B">
            <w:pPr>
              <w:pStyle w:val="10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277" w:type="dxa"/>
          </w:tcPr>
          <w:p w14:paraId="01C971F1">
            <w:pPr>
              <w:pStyle w:val="10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93" w:type="dxa"/>
          </w:tcPr>
          <w:p w14:paraId="760F0786">
            <w:pPr>
              <w:pStyle w:val="10"/>
              <w:spacing w:line="276" w:lineRule="exact"/>
              <w:ind w:left="370" w:right="287" w:firstLine="2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Презентация, </w:t>
            </w:r>
            <w:r>
              <w:fldChar w:fldCharType="begin"/>
            </w:r>
            <w:r>
              <w:instrText xml:space="preserve"> HYPERLINK "http://skiv.instrao.ru/" \h </w:instrText>
            </w:r>
            <w:r>
              <w:fldChar w:fldCharType="separate"/>
            </w:r>
            <w:r>
              <w:rPr>
                <w:spacing w:val="-2"/>
                <w:sz w:val="24"/>
              </w:rPr>
              <w:t>http://skiv.instrao.ru</w:t>
            </w:r>
            <w:r>
              <w:rPr>
                <w:spacing w:val="-2"/>
                <w:sz w:val="24"/>
              </w:rPr>
              <w:fldChar w:fldCharType="end"/>
            </w:r>
          </w:p>
        </w:tc>
      </w:tr>
      <w:tr w14:paraId="69F17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605" w:type="dxa"/>
          </w:tcPr>
          <w:p w14:paraId="4B9B25CA">
            <w:pPr>
              <w:pStyle w:val="10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458" w:type="dxa"/>
          </w:tcPr>
          <w:p w14:paraId="48260DE5">
            <w:pPr>
              <w:pStyle w:val="10"/>
              <w:spacing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Проектная деятельность</w:t>
            </w:r>
          </w:p>
        </w:tc>
        <w:tc>
          <w:tcPr>
            <w:tcW w:w="1277" w:type="dxa"/>
          </w:tcPr>
          <w:p w14:paraId="3B368D2F">
            <w:pPr>
              <w:pStyle w:val="10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14:paraId="758B69A0">
            <w:pPr>
              <w:pStyle w:val="10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14:paraId="42059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05" w:type="dxa"/>
          </w:tcPr>
          <w:p w14:paraId="5F879AAF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458" w:type="dxa"/>
          </w:tcPr>
          <w:p w14:paraId="5E921B51">
            <w:pPr>
              <w:pStyle w:val="10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277" w:type="dxa"/>
          </w:tcPr>
          <w:p w14:paraId="69CD9B66">
            <w:pPr>
              <w:pStyle w:val="10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93" w:type="dxa"/>
          </w:tcPr>
          <w:p w14:paraId="2193536D">
            <w:pPr>
              <w:pStyle w:val="10"/>
              <w:spacing w:line="276" w:lineRule="exact"/>
              <w:ind w:left="370" w:hanging="86"/>
              <w:rPr>
                <w:sz w:val="24"/>
              </w:rPr>
            </w:pPr>
            <w:r>
              <w:rPr>
                <w:sz w:val="24"/>
              </w:rPr>
              <w:t>uchi.ru,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презентация, </w:t>
            </w:r>
            <w:r>
              <w:fldChar w:fldCharType="begin"/>
            </w:r>
            <w:r>
              <w:instrText xml:space="preserve"> HYPERLINK "http://skiv.instrao.ru/" \h </w:instrText>
            </w:r>
            <w:r>
              <w:fldChar w:fldCharType="separate"/>
            </w:r>
            <w:r>
              <w:rPr>
                <w:spacing w:val="-2"/>
                <w:sz w:val="24"/>
              </w:rPr>
              <w:t>http://skiv.instrao.ru</w:t>
            </w:r>
            <w:r>
              <w:rPr>
                <w:spacing w:val="-2"/>
                <w:sz w:val="24"/>
              </w:rPr>
              <w:fldChar w:fldCharType="end"/>
            </w:r>
          </w:p>
        </w:tc>
      </w:tr>
      <w:tr w14:paraId="02571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0033" w:type="dxa"/>
            <w:gridSpan w:val="4"/>
          </w:tcPr>
          <w:p w14:paraId="2AF66052">
            <w:pPr>
              <w:pStyle w:val="10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34 </w:t>
            </w:r>
            <w:r>
              <w:rPr>
                <w:spacing w:val="-4"/>
                <w:sz w:val="24"/>
              </w:rPr>
              <w:t>ЧАСА</w:t>
            </w:r>
          </w:p>
        </w:tc>
      </w:tr>
    </w:tbl>
    <w:p w14:paraId="16B2644A">
      <w:pPr>
        <w:pStyle w:val="6"/>
        <w:rPr>
          <w:b/>
        </w:rPr>
      </w:pPr>
    </w:p>
    <w:p w14:paraId="49424D56">
      <w:pPr>
        <w:pStyle w:val="6"/>
        <w:rPr>
          <w:b/>
        </w:rPr>
      </w:pPr>
    </w:p>
    <w:p w14:paraId="3866BF98">
      <w:pPr>
        <w:spacing w:line="275" w:lineRule="exact"/>
        <w:rPr>
          <w:sz w:val="24"/>
        </w:rPr>
        <w:sectPr>
          <w:footerReference r:id="rId6" w:type="default"/>
          <w:pgSz w:w="11910" w:h="16840"/>
          <w:pgMar w:top="760" w:right="460" w:bottom="1160" w:left="460" w:header="0" w:footer="976" w:gutter="0"/>
          <w:cols w:space="720" w:num="1"/>
        </w:sectPr>
      </w:pPr>
    </w:p>
    <w:p w14:paraId="129C82BA">
      <w:pPr>
        <w:spacing w:before="72"/>
        <w:ind w:left="1319" w:right="752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«Основы функциональной грамотности» на 2022 – 2023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учебный </w:t>
      </w:r>
      <w:r>
        <w:rPr>
          <w:b/>
          <w:spacing w:val="-5"/>
          <w:sz w:val="24"/>
        </w:rPr>
        <w:t>год</w:t>
      </w:r>
    </w:p>
    <w:p w14:paraId="12DA575D">
      <w:pPr>
        <w:pStyle w:val="6"/>
        <w:spacing w:before="47"/>
        <w:rPr>
          <w:b/>
          <w:sz w:val="20"/>
        </w:rPr>
      </w:pPr>
    </w:p>
    <w:tbl>
      <w:tblPr>
        <w:tblStyle w:val="8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922"/>
        <w:gridCol w:w="884"/>
        <w:gridCol w:w="4678"/>
        <w:gridCol w:w="1136"/>
        <w:gridCol w:w="2552"/>
      </w:tblGrid>
      <w:tr w14:paraId="05E97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05" w:type="dxa"/>
            <w:vMerge w:val="restart"/>
          </w:tcPr>
          <w:p w14:paraId="0DCDCF84">
            <w:pPr>
              <w:pStyle w:val="10"/>
              <w:spacing w:before="145"/>
              <w:ind w:left="139" w:right="127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1806" w:type="dxa"/>
            <w:gridSpan w:val="2"/>
          </w:tcPr>
          <w:p w14:paraId="1EA284EF">
            <w:pPr>
              <w:pStyle w:val="10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4678" w:type="dxa"/>
            <w:vMerge w:val="restart"/>
          </w:tcPr>
          <w:p w14:paraId="2F5EBA2F">
            <w:pPr>
              <w:pStyle w:val="10"/>
              <w:spacing w:before="8"/>
              <w:rPr>
                <w:b/>
                <w:sz w:val="24"/>
              </w:rPr>
            </w:pPr>
          </w:p>
          <w:p w14:paraId="2B6FF0C3">
            <w:pPr>
              <w:pStyle w:val="10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136" w:type="dxa"/>
            <w:vMerge w:val="restart"/>
          </w:tcPr>
          <w:p w14:paraId="33ABB401">
            <w:pPr>
              <w:pStyle w:val="10"/>
              <w:spacing w:line="270" w:lineRule="atLeast"/>
              <w:ind w:left="115" w:right="101" w:hanging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организа </w:t>
            </w:r>
            <w:r>
              <w:rPr>
                <w:spacing w:val="-4"/>
                <w:sz w:val="24"/>
              </w:rPr>
              <w:t>ции</w:t>
            </w:r>
          </w:p>
        </w:tc>
        <w:tc>
          <w:tcPr>
            <w:tcW w:w="2552" w:type="dxa"/>
            <w:vMerge w:val="restart"/>
          </w:tcPr>
          <w:p w14:paraId="6AF440F9">
            <w:pPr>
              <w:pStyle w:val="10"/>
              <w:spacing w:before="8"/>
              <w:rPr>
                <w:b/>
                <w:sz w:val="24"/>
              </w:rPr>
            </w:pPr>
          </w:p>
          <w:p w14:paraId="43AAC50C">
            <w:pPr>
              <w:pStyle w:val="10"/>
              <w:ind w:left="27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14:paraId="290CE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05" w:type="dxa"/>
            <w:vMerge w:val="continue"/>
            <w:tcBorders>
              <w:top w:val="nil"/>
            </w:tcBorders>
          </w:tcPr>
          <w:p w14:paraId="297BB2BA">
            <w:pPr>
              <w:rPr>
                <w:sz w:val="2"/>
                <w:szCs w:val="2"/>
              </w:rPr>
            </w:pPr>
          </w:p>
        </w:tc>
        <w:tc>
          <w:tcPr>
            <w:tcW w:w="922" w:type="dxa"/>
          </w:tcPr>
          <w:p w14:paraId="5749247F">
            <w:pPr>
              <w:pStyle w:val="10"/>
              <w:spacing w:line="275" w:lineRule="exact"/>
              <w:ind w:left="218"/>
              <w:rPr>
                <w:sz w:val="24"/>
              </w:rPr>
            </w:pP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884" w:type="dxa"/>
          </w:tcPr>
          <w:p w14:paraId="4C7589D5">
            <w:pPr>
              <w:pStyle w:val="10"/>
              <w:spacing w:line="275" w:lineRule="exact"/>
              <w:ind w:left="199"/>
              <w:rPr>
                <w:sz w:val="24"/>
              </w:rPr>
            </w:pPr>
            <w:r>
              <w:rPr>
                <w:spacing w:val="-4"/>
                <w:sz w:val="24"/>
              </w:rPr>
              <w:t>факт</w:t>
            </w:r>
          </w:p>
        </w:tc>
        <w:tc>
          <w:tcPr>
            <w:tcW w:w="4678" w:type="dxa"/>
            <w:vMerge w:val="continue"/>
            <w:tcBorders>
              <w:top w:val="nil"/>
            </w:tcBorders>
          </w:tcPr>
          <w:p w14:paraId="392EA91B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continue"/>
            <w:tcBorders>
              <w:top w:val="nil"/>
            </w:tcBorders>
          </w:tcPr>
          <w:p w14:paraId="09C1ADF4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6F548A1">
            <w:pPr>
              <w:rPr>
                <w:sz w:val="2"/>
                <w:szCs w:val="2"/>
              </w:rPr>
            </w:pPr>
          </w:p>
        </w:tc>
      </w:tr>
      <w:tr w14:paraId="7C298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605" w:type="dxa"/>
          </w:tcPr>
          <w:p w14:paraId="6D0578C6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22" w:type="dxa"/>
          </w:tcPr>
          <w:p w14:paraId="7871D8DA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60DA7C4D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55865D0C">
            <w:pPr>
              <w:pStyle w:val="10"/>
              <w:tabs>
                <w:tab w:val="left" w:pos="1203"/>
                <w:tab w:val="left" w:pos="2273"/>
                <w:tab w:val="left" w:pos="3744"/>
                <w:tab w:val="left" w:pos="4223"/>
              </w:tabs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Вводное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Инструктаж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ТБ. </w:t>
            </w:r>
            <w:r>
              <w:rPr>
                <w:sz w:val="24"/>
              </w:rPr>
              <w:t>Знакомство с программой модуля.</w:t>
            </w:r>
          </w:p>
          <w:p w14:paraId="2FEE0718">
            <w:pPr>
              <w:pStyle w:val="10"/>
              <w:ind w:left="106"/>
              <w:rPr>
                <w:sz w:val="24"/>
              </w:rPr>
            </w:pPr>
            <w:r>
              <w:rPr>
                <w:sz w:val="24"/>
              </w:rPr>
              <w:t>Стартовые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задания:</w:t>
            </w:r>
          </w:p>
          <w:p w14:paraId="1EEE6559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Взвешивание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фруктов.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Парусники</w:t>
            </w:r>
          </w:p>
        </w:tc>
        <w:tc>
          <w:tcPr>
            <w:tcW w:w="1136" w:type="dxa"/>
          </w:tcPr>
          <w:p w14:paraId="496DC927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restart"/>
          </w:tcPr>
          <w:p w14:paraId="4D2533DF">
            <w:pPr>
              <w:pStyle w:val="10"/>
              <w:tabs>
                <w:tab w:val="left" w:pos="815"/>
                <w:tab w:val="left" w:pos="1294"/>
                <w:tab w:val="left" w:pos="1363"/>
                <w:tab w:val="left" w:pos="1509"/>
                <w:tab w:val="left" w:pos="2078"/>
                <w:tab w:val="left" w:pos="2138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Извлекать информацию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(из </w:t>
            </w:r>
            <w:r>
              <w:rPr>
                <w:spacing w:val="-2"/>
                <w:sz w:val="24"/>
              </w:rPr>
              <w:t>текста,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таблицы, диаграммы, инфографики), </w:t>
            </w:r>
            <w:r>
              <w:rPr>
                <w:sz w:val="24"/>
              </w:rPr>
              <w:t xml:space="preserve">заполнять таблицу; </w:t>
            </w: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ход </w:t>
            </w:r>
            <w:r>
              <w:rPr>
                <w:spacing w:val="-2"/>
                <w:sz w:val="24"/>
              </w:rPr>
              <w:t>решения; моделировать математическую ситуацию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описывать </w:t>
            </w:r>
            <w:r>
              <w:rPr>
                <w:spacing w:val="-4"/>
                <w:sz w:val="24"/>
              </w:rPr>
              <w:t>ход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результаты действий;</w:t>
            </w:r>
          </w:p>
          <w:p w14:paraId="069441F6">
            <w:pPr>
              <w:pStyle w:val="10"/>
              <w:tabs>
                <w:tab w:val="left" w:pos="1398"/>
              </w:tabs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находить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несколько решений;</w:t>
            </w:r>
          </w:p>
          <w:p w14:paraId="7BA3F770">
            <w:pPr>
              <w:pStyle w:val="10"/>
              <w:tabs>
                <w:tab w:val="left" w:pos="2313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выдвигать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обосновывать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гипотезу (ответ).</w:t>
            </w:r>
          </w:p>
          <w:p w14:paraId="6934DCF4">
            <w:pPr>
              <w:pStyle w:val="10"/>
              <w:tabs>
                <w:tab w:val="left" w:pos="2335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3D2A7094">
            <w:pPr>
              <w:pStyle w:val="10"/>
              <w:tabs>
                <w:tab w:val="left" w:pos="1603"/>
                <w:tab w:val="left" w:pos="2313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информацией, представленной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формах; выдвигать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обосновывать гипотезу;</w:t>
            </w:r>
          </w:p>
          <w:p w14:paraId="08F81430">
            <w:pPr>
              <w:pStyle w:val="10"/>
              <w:tabs>
                <w:tab w:val="left" w:pos="1072"/>
                <w:tab w:val="left" w:pos="1471"/>
                <w:tab w:val="left" w:pos="1521"/>
                <w:tab w:val="left" w:pos="2078"/>
                <w:tab w:val="left" w:pos="2230"/>
                <w:tab w:val="left" w:pos="2311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ход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практической задачи; 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</w:t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ходе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выполнения; соотносить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вопросом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76EACE67">
            <w:pPr>
              <w:pStyle w:val="10"/>
              <w:tabs>
                <w:tab w:val="left" w:pos="2328"/>
              </w:tabs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условиями; </w:t>
            </w:r>
            <w:r>
              <w:rPr>
                <w:sz w:val="24"/>
              </w:rPr>
              <w:t>конструировать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новое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03656B41">
            <w:pPr>
              <w:pStyle w:val="10"/>
              <w:tabs>
                <w:tab w:val="left" w:pos="2334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предложенным </w:t>
            </w:r>
            <w:r>
              <w:rPr>
                <w:sz w:val="24"/>
              </w:rPr>
              <w:t>сюжетом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математические знания.</w:t>
            </w:r>
          </w:p>
          <w:p w14:paraId="25E9865C">
            <w:pPr>
              <w:pStyle w:val="10"/>
              <w:spacing w:before="275"/>
              <w:rPr>
                <w:b/>
                <w:sz w:val="24"/>
              </w:rPr>
            </w:pPr>
          </w:p>
          <w:p w14:paraId="27EDC482">
            <w:pPr>
              <w:pStyle w:val="10"/>
              <w:tabs>
                <w:tab w:val="left" w:pos="577"/>
                <w:tab w:val="left" w:pos="1363"/>
              </w:tabs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ходе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групповой</w:t>
            </w:r>
          </w:p>
        </w:tc>
      </w:tr>
      <w:tr w14:paraId="6C411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62079753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22" w:type="dxa"/>
          </w:tcPr>
          <w:p w14:paraId="2698C347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6884CDBA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6A5FFA15">
            <w:pPr>
              <w:pStyle w:val="10"/>
              <w:ind w:left="106" w:right="2391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Знаете ли вы?</w:t>
            </w:r>
          </w:p>
          <w:p w14:paraId="6615D4C8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 xml:space="preserve"> ошибку</w:t>
            </w:r>
          </w:p>
        </w:tc>
        <w:tc>
          <w:tcPr>
            <w:tcW w:w="1136" w:type="dxa"/>
          </w:tcPr>
          <w:p w14:paraId="0203D65E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1CC86234">
            <w:pPr>
              <w:rPr>
                <w:sz w:val="2"/>
                <w:szCs w:val="2"/>
              </w:rPr>
            </w:pPr>
          </w:p>
        </w:tc>
      </w:tr>
      <w:tr w14:paraId="7503C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05" w:type="dxa"/>
          </w:tcPr>
          <w:p w14:paraId="6099E9BF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22" w:type="dxa"/>
          </w:tcPr>
          <w:p w14:paraId="5AFCF2A4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6B932EB9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3A59F441">
            <w:pPr>
              <w:pStyle w:val="10"/>
              <w:spacing w:line="276" w:lineRule="exact"/>
              <w:ind w:left="106" w:right="2391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Разные задачи</w:t>
            </w:r>
          </w:p>
        </w:tc>
        <w:tc>
          <w:tcPr>
            <w:tcW w:w="1136" w:type="dxa"/>
          </w:tcPr>
          <w:p w14:paraId="303B5C6C">
            <w:pPr>
              <w:pStyle w:val="10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68B6547E">
            <w:pPr>
              <w:rPr>
                <w:sz w:val="2"/>
                <w:szCs w:val="2"/>
              </w:rPr>
            </w:pPr>
          </w:p>
        </w:tc>
      </w:tr>
      <w:tr w14:paraId="17CAA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05" w:type="dxa"/>
          </w:tcPr>
          <w:p w14:paraId="414ED62B">
            <w:pPr>
              <w:pStyle w:val="10"/>
              <w:spacing w:before="1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22" w:type="dxa"/>
          </w:tcPr>
          <w:p w14:paraId="0FAC67CB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097D01B8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6DEFF4FF">
            <w:pPr>
              <w:pStyle w:val="10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задания:</w:t>
            </w:r>
          </w:p>
          <w:p w14:paraId="52F27C38">
            <w:pPr>
              <w:pStyle w:val="10"/>
              <w:tabs>
                <w:tab w:val="left" w:pos="1736"/>
                <w:tab w:val="left" w:pos="2906"/>
                <w:tab w:val="left" w:pos="4215"/>
              </w:tabs>
              <w:spacing w:line="270" w:lineRule="atLeast"/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Взвешивание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фруктов.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бадминтона</w:t>
            </w:r>
          </w:p>
        </w:tc>
        <w:tc>
          <w:tcPr>
            <w:tcW w:w="1136" w:type="dxa"/>
          </w:tcPr>
          <w:p w14:paraId="05A588E8">
            <w:pPr>
              <w:pStyle w:val="10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268FE028">
            <w:pPr>
              <w:rPr>
                <w:sz w:val="2"/>
                <w:szCs w:val="2"/>
              </w:rPr>
            </w:pPr>
          </w:p>
        </w:tc>
      </w:tr>
      <w:tr w14:paraId="1049F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05" w:type="dxa"/>
          </w:tcPr>
          <w:p w14:paraId="5015A76D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22" w:type="dxa"/>
          </w:tcPr>
          <w:p w14:paraId="312A4D7F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58929183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F7A197C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задание:</w:t>
            </w:r>
          </w:p>
          <w:p w14:paraId="153C0F05">
            <w:pPr>
              <w:pStyle w:val="10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Морские лодки. Опрос </w:t>
            </w:r>
            <w:r>
              <w:rPr>
                <w:spacing w:val="-2"/>
                <w:sz w:val="24"/>
              </w:rPr>
              <w:t>школьников</w:t>
            </w:r>
          </w:p>
        </w:tc>
        <w:tc>
          <w:tcPr>
            <w:tcW w:w="1136" w:type="dxa"/>
          </w:tcPr>
          <w:p w14:paraId="3CAB3BB7">
            <w:pPr>
              <w:pStyle w:val="10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66B13EBE">
            <w:pPr>
              <w:rPr>
                <w:sz w:val="2"/>
                <w:szCs w:val="2"/>
              </w:rPr>
            </w:pPr>
          </w:p>
        </w:tc>
      </w:tr>
      <w:tr w14:paraId="3F97F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9" w:hRule="atLeast"/>
        </w:trPr>
        <w:tc>
          <w:tcPr>
            <w:tcW w:w="605" w:type="dxa"/>
          </w:tcPr>
          <w:p w14:paraId="473888F7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22" w:type="dxa"/>
          </w:tcPr>
          <w:p w14:paraId="7475E960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72BD429D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66ACFA7B">
            <w:pPr>
              <w:pStyle w:val="10"/>
              <w:ind w:left="106" w:right="2391"/>
              <w:rPr>
                <w:sz w:val="24"/>
              </w:rPr>
            </w:pPr>
            <w:r>
              <w:rPr>
                <w:sz w:val="24"/>
              </w:rPr>
              <w:t>Стартовые задания: Пруд. Кубики Обучающие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Знаете ли вы?</w:t>
            </w:r>
          </w:p>
          <w:p w14:paraId="6797617F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 xml:space="preserve"> ошибку</w:t>
            </w:r>
          </w:p>
        </w:tc>
        <w:tc>
          <w:tcPr>
            <w:tcW w:w="1136" w:type="dxa"/>
          </w:tcPr>
          <w:p w14:paraId="537CE3A9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77B4346C">
            <w:pPr>
              <w:rPr>
                <w:sz w:val="2"/>
                <w:szCs w:val="2"/>
              </w:rPr>
            </w:pPr>
          </w:p>
        </w:tc>
      </w:tr>
      <w:tr w14:paraId="3B10B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05" w:type="dxa"/>
          </w:tcPr>
          <w:p w14:paraId="71EF89D4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22" w:type="dxa"/>
          </w:tcPr>
          <w:p w14:paraId="74A907D2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08CE37D9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0326D5D1">
            <w:pPr>
              <w:pStyle w:val="10"/>
              <w:spacing w:line="276" w:lineRule="exact"/>
              <w:ind w:left="106" w:right="2391"/>
              <w:rPr>
                <w:sz w:val="24"/>
              </w:rPr>
            </w:pPr>
            <w:r>
              <w:rPr>
                <w:sz w:val="24"/>
              </w:rPr>
              <w:t>Обучающие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Разные задачи</w:t>
            </w:r>
          </w:p>
        </w:tc>
        <w:tc>
          <w:tcPr>
            <w:tcW w:w="1136" w:type="dxa"/>
          </w:tcPr>
          <w:p w14:paraId="5AC70B84">
            <w:pPr>
              <w:pStyle w:val="10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74DAAE2">
            <w:pPr>
              <w:rPr>
                <w:sz w:val="2"/>
                <w:szCs w:val="2"/>
              </w:rPr>
            </w:pPr>
          </w:p>
        </w:tc>
      </w:tr>
      <w:tr w14:paraId="6542D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05" w:type="dxa"/>
          </w:tcPr>
          <w:p w14:paraId="243AB8CF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22" w:type="dxa"/>
          </w:tcPr>
          <w:p w14:paraId="5CF6BABF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30FD06B0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71CCB504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задания:</w:t>
            </w:r>
          </w:p>
          <w:p w14:paraId="68BB4F0A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Круиз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Волге.</w:t>
            </w:r>
            <w:r>
              <w:rPr>
                <w:spacing w:val="-2"/>
                <w:sz w:val="24"/>
              </w:rPr>
              <w:t xml:space="preserve"> Конструирование</w:t>
            </w:r>
          </w:p>
        </w:tc>
        <w:tc>
          <w:tcPr>
            <w:tcW w:w="1136" w:type="dxa"/>
          </w:tcPr>
          <w:p w14:paraId="6FEC2F31">
            <w:pPr>
              <w:pStyle w:val="10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C44C9BA">
            <w:pPr>
              <w:rPr>
                <w:sz w:val="2"/>
                <w:szCs w:val="2"/>
              </w:rPr>
            </w:pPr>
          </w:p>
        </w:tc>
      </w:tr>
      <w:tr w14:paraId="57217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605" w:type="dxa"/>
          </w:tcPr>
          <w:p w14:paraId="1265A424">
            <w:pPr>
              <w:pStyle w:val="10"/>
              <w:ind w:right="34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22" w:type="dxa"/>
          </w:tcPr>
          <w:p w14:paraId="16B3F040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113484E7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7954DA8">
            <w:pPr>
              <w:pStyle w:val="10"/>
              <w:spacing w:line="270" w:lineRule="atLeast"/>
              <w:ind w:left="106" w:right="1743"/>
              <w:rPr>
                <w:sz w:val="24"/>
              </w:rPr>
            </w:pPr>
            <w:r>
              <w:rPr>
                <w:sz w:val="24"/>
              </w:rPr>
              <w:t>Составьте свое задание: Путешествие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теплоходе</w:t>
            </w:r>
          </w:p>
        </w:tc>
        <w:tc>
          <w:tcPr>
            <w:tcW w:w="1136" w:type="dxa"/>
          </w:tcPr>
          <w:p w14:paraId="5EE90DF2">
            <w:pPr>
              <w:pStyle w:val="10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2D382F6B">
            <w:pPr>
              <w:rPr>
                <w:sz w:val="2"/>
                <w:szCs w:val="2"/>
              </w:rPr>
            </w:pPr>
          </w:p>
        </w:tc>
      </w:tr>
      <w:tr w14:paraId="04AB9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605" w:type="dxa"/>
          </w:tcPr>
          <w:p w14:paraId="4D5049C0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22" w:type="dxa"/>
          </w:tcPr>
          <w:p w14:paraId="15AA8028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6BC1AB53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39AE15C8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Стартовые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задания:</w:t>
            </w:r>
          </w:p>
          <w:p w14:paraId="3B52864C">
            <w:pPr>
              <w:pStyle w:val="10"/>
              <w:ind w:left="106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предпрофильный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 Обучающие задания:</w:t>
            </w:r>
          </w:p>
          <w:p w14:paraId="3DDC62DB">
            <w:pPr>
              <w:pStyle w:val="10"/>
              <w:ind w:left="106" w:right="2498"/>
              <w:rPr>
                <w:sz w:val="24"/>
              </w:rPr>
            </w:pPr>
            <w:r>
              <w:rPr>
                <w:sz w:val="24"/>
              </w:rPr>
              <w:t>Знаете ли вы? Верно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неверно?</w:t>
            </w:r>
          </w:p>
          <w:p w14:paraId="4D15B1DC">
            <w:pPr>
              <w:pStyle w:val="10"/>
              <w:spacing w:line="270" w:lineRule="atLeast"/>
              <w:ind w:left="106" w:right="1743"/>
              <w:rPr>
                <w:sz w:val="24"/>
              </w:rPr>
            </w:pPr>
            <w:r>
              <w:rPr>
                <w:sz w:val="24"/>
              </w:rPr>
              <w:t>Пример и контрпример Всегда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Иногда Найдите ошибку</w:t>
            </w:r>
          </w:p>
        </w:tc>
        <w:tc>
          <w:tcPr>
            <w:tcW w:w="1136" w:type="dxa"/>
          </w:tcPr>
          <w:p w14:paraId="3449F257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327999A">
            <w:pPr>
              <w:rPr>
                <w:sz w:val="2"/>
                <w:szCs w:val="2"/>
              </w:rPr>
            </w:pPr>
          </w:p>
        </w:tc>
      </w:tr>
      <w:tr w14:paraId="039B2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605" w:type="dxa"/>
          </w:tcPr>
          <w:p w14:paraId="361EBEE1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22" w:type="dxa"/>
          </w:tcPr>
          <w:p w14:paraId="71B27275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3511546C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AFB0BB6">
            <w:pPr>
              <w:pStyle w:val="10"/>
              <w:ind w:left="106" w:right="2391"/>
              <w:rPr>
                <w:sz w:val="24"/>
              </w:rPr>
            </w:pPr>
            <w:r>
              <w:rPr>
                <w:sz w:val="24"/>
              </w:rPr>
              <w:t>Стартовые задания: Новая квартира Обучающие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Знаете ли вы?</w:t>
            </w:r>
          </w:p>
          <w:p w14:paraId="48420E0A">
            <w:pPr>
              <w:pStyle w:val="10"/>
              <w:ind w:left="106" w:right="1743"/>
              <w:rPr>
                <w:sz w:val="24"/>
              </w:rPr>
            </w:pPr>
            <w:r>
              <w:rPr>
                <w:sz w:val="24"/>
              </w:rPr>
              <w:t>Пример и контрпример Всегда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Иногда Разные решения</w:t>
            </w:r>
          </w:p>
          <w:p w14:paraId="6CD33E32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 xml:space="preserve"> ошибку</w:t>
            </w:r>
          </w:p>
        </w:tc>
        <w:tc>
          <w:tcPr>
            <w:tcW w:w="1136" w:type="dxa"/>
          </w:tcPr>
          <w:p w14:paraId="02A8BD94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60D480AB">
            <w:pPr>
              <w:rPr>
                <w:sz w:val="2"/>
                <w:szCs w:val="2"/>
              </w:rPr>
            </w:pPr>
          </w:p>
        </w:tc>
      </w:tr>
      <w:tr w14:paraId="14CC9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3E604B68">
            <w:pPr>
              <w:pStyle w:val="10"/>
              <w:spacing w:line="275" w:lineRule="exact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22" w:type="dxa"/>
          </w:tcPr>
          <w:p w14:paraId="68F54AB2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263B2376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62960A9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задания:</w:t>
            </w:r>
          </w:p>
          <w:p w14:paraId="6884BA9C">
            <w:pPr>
              <w:pStyle w:val="10"/>
              <w:spacing w:line="270" w:lineRule="atLeast"/>
              <w:ind w:left="106" w:right="263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предпрофильный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 Новая квартира</w:t>
            </w:r>
          </w:p>
        </w:tc>
        <w:tc>
          <w:tcPr>
            <w:tcW w:w="1136" w:type="dxa"/>
          </w:tcPr>
          <w:p w14:paraId="6C5FA9FE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C00C5F9">
            <w:pPr>
              <w:rPr>
                <w:sz w:val="2"/>
                <w:szCs w:val="2"/>
              </w:rPr>
            </w:pPr>
          </w:p>
        </w:tc>
      </w:tr>
    </w:tbl>
    <w:p w14:paraId="4CF9409E">
      <w:pPr>
        <w:rPr>
          <w:sz w:val="2"/>
          <w:szCs w:val="2"/>
        </w:rPr>
        <w:sectPr>
          <w:pgSz w:w="11910" w:h="16840"/>
          <w:pgMar w:top="760" w:right="460" w:bottom="1160" w:left="460" w:header="0" w:footer="976" w:gutter="0"/>
          <w:cols w:space="720" w:num="1"/>
        </w:sectPr>
      </w:pPr>
    </w:p>
    <w:tbl>
      <w:tblPr>
        <w:tblStyle w:val="8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922"/>
        <w:gridCol w:w="884"/>
        <w:gridCol w:w="4678"/>
        <w:gridCol w:w="1136"/>
        <w:gridCol w:w="2552"/>
      </w:tblGrid>
      <w:tr w14:paraId="729FC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6CDBA8B8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22" w:type="dxa"/>
          </w:tcPr>
          <w:p w14:paraId="4F752670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1C545FA0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12799FB5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задание:</w:t>
            </w:r>
          </w:p>
          <w:p w14:paraId="2FE3EB4C">
            <w:pPr>
              <w:pStyle w:val="10"/>
              <w:spacing w:line="270" w:lineRule="atLeast"/>
              <w:ind w:left="106" w:right="263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предпрофильный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 Новая квартира</w:t>
            </w:r>
          </w:p>
        </w:tc>
        <w:tc>
          <w:tcPr>
            <w:tcW w:w="1136" w:type="dxa"/>
          </w:tcPr>
          <w:p w14:paraId="4D7DAA0A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restart"/>
          </w:tcPr>
          <w:p w14:paraId="10649EE2">
            <w:pPr>
              <w:pStyle w:val="10"/>
              <w:tabs>
                <w:tab w:val="left" w:pos="1374"/>
              </w:tabs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работы: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учитывать мнения одноклассников; строить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высказывания, формулировать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вывод;</w:t>
            </w:r>
          </w:p>
          <w:p w14:paraId="72C6AE63">
            <w:pPr>
              <w:pStyle w:val="10"/>
              <w:tabs>
                <w:tab w:val="left" w:pos="1336"/>
                <w:tab w:val="left" w:pos="1575"/>
                <w:tab w:val="left" w:pos="1643"/>
                <w:tab w:val="left" w:pos="1717"/>
                <w:tab w:val="left" w:pos="231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правильность </w:t>
            </w:r>
            <w:r>
              <w:rPr>
                <w:sz w:val="24"/>
              </w:rPr>
              <w:t xml:space="preserve">выполнения задания; </w:t>
            </w:r>
            <w:r>
              <w:rPr>
                <w:spacing w:val="-2"/>
                <w:sz w:val="24"/>
              </w:rPr>
              <w:t>предлагать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обсуждать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 решения;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выполнять прикидку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оценку результата,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строить высказывания, формулировать</w:t>
            </w:r>
          </w:p>
          <w:p w14:paraId="46AF38FB">
            <w:pPr>
              <w:pStyle w:val="1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вывод.</w:t>
            </w:r>
          </w:p>
        </w:tc>
      </w:tr>
      <w:tr w14:paraId="7B94C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605" w:type="dxa"/>
          </w:tcPr>
          <w:p w14:paraId="38665663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22" w:type="dxa"/>
          </w:tcPr>
          <w:p w14:paraId="4DD69247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4A323527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F836272">
            <w:pPr>
              <w:pStyle w:val="10"/>
              <w:ind w:left="106" w:right="2391"/>
              <w:rPr>
                <w:sz w:val="24"/>
              </w:rPr>
            </w:pPr>
            <w:r>
              <w:rPr>
                <w:sz w:val="24"/>
              </w:rPr>
              <w:t>Стартовые задания: Вязаные вещи Обучающие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Знаете ли вы?</w:t>
            </w:r>
          </w:p>
          <w:p w14:paraId="4876BE98">
            <w:pPr>
              <w:pStyle w:val="10"/>
              <w:ind w:left="106" w:right="1743"/>
              <w:rPr>
                <w:sz w:val="24"/>
              </w:rPr>
            </w:pPr>
            <w:r>
              <w:rPr>
                <w:sz w:val="24"/>
              </w:rPr>
              <w:t>Верно или неверно? Пример и контрпример Всегда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Иногда Разные решения</w:t>
            </w:r>
          </w:p>
          <w:p w14:paraId="717B3469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 xml:space="preserve"> ошибку</w:t>
            </w:r>
          </w:p>
        </w:tc>
        <w:tc>
          <w:tcPr>
            <w:tcW w:w="1136" w:type="dxa"/>
          </w:tcPr>
          <w:p w14:paraId="50DD2A30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0D45BB28">
            <w:pPr>
              <w:rPr>
                <w:sz w:val="2"/>
                <w:szCs w:val="2"/>
              </w:rPr>
            </w:pPr>
          </w:p>
        </w:tc>
      </w:tr>
      <w:tr w14:paraId="1C970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3" w:hRule="atLeast"/>
        </w:trPr>
        <w:tc>
          <w:tcPr>
            <w:tcW w:w="605" w:type="dxa"/>
          </w:tcPr>
          <w:p w14:paraId="42D76C3D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22" w:type="dxa"/>
          </w:tcPr>
          <w:p w14:paraId="726148F2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1660A6EC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3834CB33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Стартовые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задания:</w:t>
            </w:r>
          </w:p>
          <w:p w14:paraId="51EFE208">
            <w:pPr>
              <w:pStyle w:val="10"/>
              <w:ind w:left="106" w:right="1743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дорожное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покрытие Обучающие задания: Знаете ли вы?</w:t>
            </w:r>
          </w:p>
          <w:p w14:paraId="288B3676">
            <w:pPr>
              <w:pStyle w:val="10"/>
              <w:ind w:left="106" w:right="1743"/>
              <w:rPr>
                <w:sz w:val="24"/>
              </w:rPr>
            </w:pPr>
            <w:r>
              <w:rPr>
                <w:sz w:val="24"/>
              </w:rPr>
              <w:t>Верно или неверно? Пример и контрпример Всегда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Никогда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Иногда Разные решения</w:t>
            </w:r>
          </w:p>
          <w:p w14:paraId="1C922E31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Найдите</w:t>
            </w:r>
            <w:r>
              <w:rPr>
                <w:spacing w:val="-2"/>
                <w:sz w:val="24"/>
              </w:rPr>
              <w:t xml:space="preserve"> ошибку</w:t>
            </w:r>
          </w:p>
        </w:tc>
        <w:tc>
          <w:tcPr>
            <w:tcW w:w="1136" w:type="dxa"/>
          </w:tcPr>
          <w:p w14:paraId="53A019F5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5505E331">
            <w:pPr>
              <w:rPr>
                <w:sz w:val="2"/>
                <w:szCs w:val="2"/>
              </w:rPr>
            </w:pPr>
          </w:p>
        </w:tc>
      </w:tr>
      <w:tr w14:paraId="559E7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3951F55E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22" w:type="dxa"/>
          </w:tcPr>
          <w:p w14:paraId="3E86D271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1A0189E7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20D49B9A">
            <w:pPr>
              <w:pStyle w:val="10"/>
              <w:ind w:left="106" w:right="2635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задания: Вязаные вещи</w:t>
            </w:r>
          </w:p>
          <w:p w14:paraId="2AAF4919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</w:t>
            </w:r>
          </w:p>
        </w:tc>
        <w:tc>
          <w:tcPr>
            <w:tcW w:w="1136" w:type="dxa"/>
          </w:tcPr>
          <w:p w14:paraId="519C3073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566D71E8">
            <w:pPr>
              <w:rPr>
                <w:sz w:val="2"/>
                <w:szCs w:val="2"/>
              </w:rPr>
            </w:pPr>
          </w:p>
        </w:tc>
      </w:tr>
      <w:tr w14:paraId="17C56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01074E44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22" w:type="dxa"/>
          </w:tcPr>
          <w:p w14:paraId="22C72870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2CAE14AF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6DEA94E2">
            <w:pPr>
              <w:pStyle w:val="10"/>
              <w:ind w:left="106" w:right="1664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задание: Вязаные вещи</w:t>
            </w:r>
          </w:p>
          <w:p w14:paraId="4E381E46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дорожное</w:t>
            </w:r>
            <w:r>
              <w:rPr>
                <w:spacing w:val="-2"/>
                <w:sz w:val="24"/>
              </w:rPr>
              <w:t xml:space="preserve"> покрытие</w:t>
            </w:r>
          </w:p>
        </w:tc>
        <w:tc>
          <w:tcPr>
            <w:tcW w:w="1136" w:type="dxa"/>
          </w:tcPr>
          <w:p w14:paraId="08A3D01A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05890F62">
            <w:pPr>
              <w:rPr>
                <w:sz w:val="2"/>
                <w:szCs w:val="2"/>
              </w:rPr>
            </w:pPr>
          </w:p>
        </w:tc>
      </w:tr>
      <w:tr w14:paraId="080A7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4DD09AC3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22" w:type="dxa"/>
          </w:tcPr>
          <w:p w14:paraId="3888F0C6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1872873C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06A42E5E">
            <w:pPr>
              <w:pStyle w:val="10"/>
              <w:ind w:left="106" w:right="305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Практикум: </w:t>
            </w:r>
            <w:r>
              <w:rPr>
                <w:sz w:val="24"/>
              </w:rPr>
              <w:t>Встреча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весны</w:t>
            </w:r>
          </w:p>
          <w:p w14:paraId="68DA8F0E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Выставка</w:t>
            </w:r>
            <w:r>
              <w:rPr>
                <w:spacing w:val="-2"/>
                <w:sz w:val="24"/>
              </w:rPr>
              <w:t xml:space="preserve"> натюрмортов</w:t>
            </w:r>
          </w:p>
        </w:tc>
        <w:tc>
          <w:tcPr>
            <w:tcW w:w="1136" w:type="dxa"/>
          </w:tcPr>
          <w:p w14:paraId="5EED5718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16A1D6ED">
            <w:pPr>
              <w:rPr>
                <w:sz w:val="2"/>
                <w:szCs w:val="2"/>
              </w:rPr>
            </w:pPr>
          </w:p>
        </w:tc>
      </w:tr>
      <w:tr w14:paraId="3E94D8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53522892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922" w:type="dxa"/>
          </w:tcPr>
          <w:p w14:paraId="7072AE98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6D1C089D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35F306A4">
            <w:pPr>
              <w:pStyle w:val="10"/>
              <w:ind w:left="106" w:right="26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 Квадрат</w:t>
            </w:r>
          </w:p>
          <w:p w14:paraId="45F8DED2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Ковер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детскую </w:t>
            </w:r>
            <w:r>
              <w:rPr>
                <w:spacing w:val="-2"/>
                <w:sz w:val="24"/>
              </w:rPr>
              <w:t>комнату</w:t>
            </w:r>
          </w:p>
        </w:tc>
        <w:tc>
          <w:tcPr>
            <w:tcW w:w="1136" w:type="dxa"/>
          </w:tcPr>
          <w:p w14:paraId="1A781584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0136800B">
            <w:pPr>
              <w:rPr>
                <w:sz w:val="2"/>
                <w:szCs w:val="2"/>
              </w:rPr>
            </w:pPr>
          </w:p>
        </w:tc>
      </w:tr>
      <w:tr w14:paraId="487EE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05" w:type="dxa"/>
          </w:tcPr>
          <w:p w14:paraId="38BE8D2D">
            <w:pPr>
              <w:pStyle w:val="10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22" w:type="dxa"/>
          </w:tcPr>
          <w:p w14:paraId="20BC5754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5617EEBA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61BEFBAA">
            <w:pPr>
              <w:pStyle w:val="10"/>
              <w:spacing w:line="270" w:lineRule="atLeast"/>
              <w:ind w:left="106" w:right="29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Практикум: </w:t>
            </w:r>
            <w:r>
              <w:rPr>
                <w:sz w:val="24"/>
              </w:rPr>
              <w:t>Занятия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Алины Круиз по Лене</w:t>
            </w:r>
          </w:p>
        </w:tc>
        <w:tc>
          <w:tcPr>
            <w:tcW w:w="1136" w:type="dxa"/>
          </w:tcPr>
          <w:p w14:paraId="2F384960">
            <w:pPr>
              <w:pStyle w:val="10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6A631811">
            <w:pPr>
              <w:rPr>
                <w:sz w:val="2"/>
                <w:szCs w:val="2"/>
              </w:rPr>
            </w:pPr>
          </w:p>
        </w:tc>
      </w:tr>
      <w:tr w14:paraId="38289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7FE80F69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922" w:type="dxa"/>
          </w:tcPr>
          <w:p w14:paraId="70764C1A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796D56F2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083A458D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</w:t>
            </w:r>
          </w:p>
          <w:p w14:paraId="7D81ECFD">
            <w:pPr>
              <w:pStyle w:val="10"/>
              <w:spacing w:line="270" w:lineRule="atLeast"/>
              <w:ind w:left="106" w:right="263"/>
              <w:rPr>
                <w:sz w:val="24"/>
              </w:rPr>
            </w:pPr>
            <w:r>
              <w:rPr>
                <w:sz w:val="24"/>
              </w:rPr>
              <w:t>Поделки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пластиковой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бутылки Покупки по акции</w:t>
            </w:r>
          </w:p>
        </w:tc>
        <w:tc>
          <w:tcPr>
            <w:tcW w:w="1136" w:type="dxa"/>
          </w:tcPr>
          <w:p w14:paraId="6ECF9E39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0DE41067">
            <w:pPr>
              <w:rPr>
                <w:sz w:val="2"/>
                <w:szCs w:val="2"/>
              </w:rPr>
            </w:pPr>
          </w:p>
        </w:tc>
      </w:tr>
      <w:tr w14:paraId="3C387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6782ECB0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22" w:type="dxa"/>
          </w:tcPr>
          <w:p w14:paraId="08E12BFF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792D291E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78079728">
            <w:pPr>
              <w:pStyle w:val="10"/>
              <w:spacing w:line="276" w:lineRule="exact"/>
              <w:ind w:left="106" w:right="27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Практикум: </w:t>
            </w:r>
            <w:r>
              <w:rPr>
                <w:sz w:val="24"/>
              </w:rPr>
              <w:t>Посадка огурцов Садовая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дорожка</w:t>
            </w:r>
          </w:p>
        </w:tc>
        <w:tc>
          <w:tcPr>
            <w:tcW w:w="1136" w:type="dxa"/>
          </w:tcPr>
          <w:p w14:paraId="18B7A790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019EB704">
            <w:pPr>
              <w:rPr>
                <w:sz w:val="2"/>
                <w:szCs w:val="2"/>
              </w:rPr>
            </w:pPr>
          </w:p>
        </w:tc>
      </w:tr>
      <w:tr w14:paraId="28059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061D7B16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922" w:type="dxa"/>
          </w:tcPr>
          <w:p w14:paraId="07B187AF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79A9B5C2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0FC762DF">
            <w:pPr>
              <w:pStyle w:val="10"/>
              <w:spacing w:line="276" w:lineRule="exact"/>
              <w:ind w:left="106" w:right="33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 Сообщения Флешки</w:t>
            </w:r>
          </w:p>
        </w:tc>
        <w:tc>
          <w:tcPr>
            <w:tcW w:w="1136" w:type="dxa"/>
          </w:tcPr>
          <w:p w14:paraId="10751458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EBD022B">
            <w:pPr>
              <w:rPr>
                <w:sz w:val="2"/>
                <w:szCs w:val="2"/>
              </w:rPr>
            </w:pPr>
          </w:p>
        </w:tc>
      </w:tr>
      <w:tr w14:paraId="2D05C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605" w:type="dxa"/>
          </w:tcPr>
          <w:p w14:paraId="5F4310D1">
            <w:pPr>
              <w:pStyle w:val="10"/>
              <w:spacing w:line="27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922" w:type="dxa"/>
          </w:tcPr>
          <w:p w14:paraId="1E938EC7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6F7B1DB3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6A9A0AE8">
            <w:pPr>
              <w:pStyle w:val="10"/>
              <w:spacing w:line="276" w:lineRule="exact"/>
              <w:ind w:left="106" w:right="2391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 Электробус Электросамокаты</w:t>
            </w:r>
          </w:p>
        </w:tc>
        <w:tc>
          <w:tcPr>
            <w:tcW w:w="1136" w:type="dxa"/>
          </w:tcPr>
          <w:p w14:paraId="2B6D685B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5FA19533">
            <w:pPr>
              <w:rPr>
                <w:sz w:val="2"/>
                <w:szCs w:val="2"/>
              </w:rPr>
            </w:pPr>
          </w:p>
        </w:tc>
      </w:tr>
      <w:tr w14:paraId="1626F6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605" w:type="dxa"/>
          </w:tcPr>
          <w:p w14:paraId="370599C2">
            <w:pPr>
              <w:pStyle w:val="10"/>
              <w:spacing w:line="274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22" w:type="dxa"/>
          </w:tcPr>
          <w:p w14:paraId="57F06D05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2A0DB714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5FA97D40">
            <w:pPr>
              <w:pStyle w:val="10"/>
              <w:spacing w:line="276" w:lineRule="exact"/>
              <w:ind w:left="106" w:right="23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Практикум: </w:t>
            </w: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музей </w:t>
            </w:r>
            <w:r>
              <w:rPr>
                <w:spacing w:val="-2"/>
                <w:sz w:val="24"/>
              </w:rPr>
              <w:t>Путешествия</w:t>
            </w:r>
          </w:p>
        </w:tc>
        <w:tc>
          <w:tcPr>
            <w:tcW w:w="1136" w:type="dxa"/>
          </w:tcPr>
          <w:p w14:paraId="6A40A866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603F59F9">
            <w:pPr>
              <w:rPr>
                <w:sz w:val="2"/>
                <w:szCs w:val="2"/>
              </w:rPr>
            </w:pPr>
          </w:p>
        </w:tc>
      </w:tr>
    </w:tbl>
    <w:p w14:paraId="2199B3FF">
      <w:pPr>
        <w:rPr>
          <w:sz w:val="2"/>
          <w:szCs w:val="2"/>
        </w:rPr>
        <w:sectPr>
          <w:type w:val="continuous"/>
          <w:pgSz w:w="11910" w:h="16840"/>
          <w:pgMar w:top="820" w:right="460" w:bottom="1160" w:left="460" w:header="0" w:footer="976" w:gutter="0"/>
          <w:cols w:space="720" w:num="1"/>
        </w:sectPr>
      </w:pPr>
    </w:p>
    <w:tbl>
      <w:tblPr>
        <w:tblStyle w:val="8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5"/>
        <w:gridCol w:w="922"/>
        <w:gridCol w:w="884"/>
        <w:gridCol w:w="4678"/>
        <w:gridCol w:w="1136"/>
        <w:gridCol w:w="2552"/>
      </w:tblGrid>
      <w:tr w14:paraId="3C5C2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05" w:type="dxa"/>
          </w:tcPr>
          <w:p w14:paraId="3DD93FFE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922" w:type="dxa"/>
          </w:tcPr>
          <w:p w14:paraId="4641890D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2E6A8F9F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19A17DBF">
            <w:pPr>
              <w:pStyle w:val="10"/>
              <w:ind w:left="106" w:right="2635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 Квартиры</w:t>
            </w:r>
          </w:p>
          <w:p w14:paraId="6A1E496F">
            <w:pPr>
              <w:pStyle w:val="10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Сараи и садовые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участки</w:t>
            </w:r>
          </w:p>
        </w:tc>
        <w:tc>
          <w:tcPr>
            <w:tcW w:w="1136" w:type="dxa"/>
          </w:tcPr>
          <w:p w14:paraId="39168016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restart"/>
          </w:tcPr>
          <w:p w14:paraId="53DAD32A">
            <w:pPr>
              <w:pStyle w:val="10"/>
              <w:rPr>
                <w:sz w:val="24"/>
              </w:rPr>
            </w:pPr>
          </w:p>
        </w:tc>
      </w:tr>
      <w:tr w14:paraId="583B6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605" w:type="dxa"/>
          </w:tcPr>
          <w:p w14:paraId="646FFEEC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22" w:type="dxa"/>
          </w:tcPr>
          <w:p w14:paraId="02F170FE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4FC95714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C65F281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</w:t>
            </w:r>
          </w:p>
          <w:p w14:paraId="40DF968B">
            <w:pPr>
              <w:pStyle w:val="10"/>
              <w:ind w:left="106"/>
              <w:rPr>
                <w:sz w:val="24"/>
              </w:rPr>
            </w:pPr>
            <w:r>
              <w:rPr>
                <w:sz w:val="24"/>
              </w:rPr>
              <w:t>Шины,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печки</w:t>
            </w:r>
          </w:p>
        </w:tc>
        <w:tc>
          <w:tcPr>
            <w:tcW w:w="1136" w:type="dxa"/>
          </w:tcPr>
          <w:p w14:paraId="60A0C472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28FCF14F">
            <w:pPr>
              <w:rPr>
                <w:sz w:val="2"/>
                <w:szCs w:val="2"/>
              </w:rPr>
            </w:pPr>
          </w:p>
        </w:tc>
      </w:tr>
      <w:tr w14:paraId="6B229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605" w:type="dxa"/>
          </w:tcPr>
          <w:p w14:paraId="09250E5D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922" w:type="dxa"/>
          </w:tcPr>
          <w:p w14:paraId="5E89F0E2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42F77876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F4B3AEB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</w:t>
            </w:r>
          </w:p>
          <w:p w14:paraId="48C326BB">
            <w:pPr>
              <w:pStyle w:val="10"/>
              <w:ind w:left="106"/>
              <w:rPr>
                <w:sz w:val="24"/>
              </w:rPr>
            </w:pPr>
            <w:r>
              <w:rPr>
                <w:sz w:val="24"/>
              </w:rPr>
              <w:t>Оценка размеров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136" w:type="dxa"/>
          </w:tcPr>
          <w:p w14:paraId="02200629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DD91BF1">
            <w:pPr>
              <w:rPr>
                <w:sz w:val="2"/>
                <w:szCs w:val="2"/>
              </w:rPr>
            </w:pPr>
          </w:p>
        </w:tc>
      </w:tr>
      <w:tr w14:paraId="74C95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605" w:type="dxa"/>
          </w:tcPr>
          <w:p w14:paraId="07254974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922" w:type="dxa"/>
          </w:tcPr>
          <w:p w14:paraId="3C9AF9E4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5B467C38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51EAF5D9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</w:t>
            </w:r>
          </w:p>
          <w:p w14:paraId="7BD0A2BD">
            <w:pPr>
              <w:pStyle w:val="10"/>
              <w:ind w:left="106"/>
              <w:rPr>
                <w:sz w:val="24"/>
              </w:rPr>
            </w:pPr>
            <w:r>
              <w:rPr>
                <w:sz w:val="24"/>
              </w:rPr>
              <w:t>Работа с таблицами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диаграммами</w:t>
            </w:r>
          </w:p>
        </w:tc>
        <w:tc>
          <w:tcPr>
            <w:tcW w:w="1136" w:type="dxa"/>
          </w:tcPr>
          <w:p w14:paraId="1DE5B89A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17EFB75">
            <w:pPr>
              <w:rPr>
                <w:sz w:val="2"/>
                <w:szCs w:val="2"/>
              </w:rPr>
            </w:pPr>
          </w:p>
        </w:tc>
      </w:tr>
      <w:tr w14:paraId="64AE6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05" w:type="dxa"/>
          </w:tcPr>
          <w:p w14:paraId="6125BAB0">
            <w:pPr>
              <w:pStyle w:val="10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22" w:type="dxa"/>
          </w:tcPr>
          <w:p w14:paraId="77C3A767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28D1BB01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1ED34635">
            <w:pPr>
              <w:pStyle w:val="10"/>
              <w:spacing w:before="1"/>
              <w:ind w:left="106" w:right="1664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1136" w:type="dxa"/>
          </w:tcPr>
          <w:p w14:paraId="0CBFED52">
            <w:pPr>
              <w:pStyle w:val="10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B4BA903">
            <w:pPr>
              <w:rPr>
                <w:sz w:val="2"/>
                <w:szCs w:val="2"/>
              </w:rPr>
            </w:pPr>
          </w:p>
        </w:tc>
      </w:tr>
      <w:tr w14:paraId="4C1C1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605" w:type="dxa"/>
          </w:tcPr>
          <w:p w14:paraId="33A3E9FC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922" w:type="dxa"/>
          </w:tcPr>
          <w:p w14:paraId="317FA82B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5F4556C5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1A2EFA29">
            <w:pPr>
              <w:pStyle w:val="10"/>
              <w:ind w:left="106" w:right="23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Практикум: </w:t>
            </w:r>
            <w:r>
              <w:rPr>
                <w:sz w:val="24"/>
              </w:rPr>
              <w:t>Семейный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136" w:type="dxa"/>
          </w:tcPr>
          <w:p w14:paraId="6513D7F0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392E72A4">
            <w:pPr>
              <w:rPr>
                <w:sz w:val="2"/>
                <w:szCs w:val="2"/>
              </w:rPr>
            </w:pPr>
          </w:p>
        </w:tc>
      </w:tr>
      <w:tr w14:paraId="2D6DB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605" w:type="dxa"/>
          </w:tcPr>
          <w:p w14:paraId="768D4A6E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922" w:type="dxa"/>
          </w:tcPr>
          <w:p w14:paraId="6CC76C2B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2C113F5D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3746A1B5">
            <w:pPr>
              <w:pStyle w:val="10"/>
              <w:ind w:left="106" w:right="26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Практикум: </w:t>
            </w:r>
            <w:r>
              <w:rPr>
                <w:sz w:val="24"/>
              </w:rPr>
              <w:t>Ремонт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квартиры</w:t>
            </w:r>
          </w:p>
        </w:tc>
        <w:tc>
          <w:tcPr>
            <w:tcW w:w="1136" w:type="dxa"/>
          </w:tcPr>
          <w:p w14:paraId="11F90A84">
            <w:pPr>
              <w:pStyle w:val="10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7BE9B84B">
            <w:pPr>
              <w:rPr>
                <w:sz w:val="2"/>
                <w:szCs w:val="2"/>
              </w:rPr>
            </w:pPr>
          </w:p>
        </w:tc>
      </w:tr>
      <w:tr w14:paraId="26661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605" w:type="dxa"/>
          </w:tcPr>
          <w:p w14:paraId="59240CA2">
            <w:pPr>
              <w:pStyle w:val="10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922" w:type="dxa"/>
          </w:tcPr>
          <w:p w14:paraId="7604A0C5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47497D70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4D9A04C7">
            <w:pPr>
              <w:pStyle w:val="10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36" w:type="dxa"/>
          </w:tcPr>
          <w:p w14:paraId="1158BDA1">
            <w:pPr>
              <w:pStyle w:val="10"/>
              <w:ind w:left="108" w:hanging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7CC0F064">
            <w:pPr>
              <w:rPr>
                <w:sz w:val="2"/>
                <w:szCs w:val="2"/>
              </w:rPr>
            </w:pPr>
          </w:p>
        </w:tc>
      </w:tr>
      <w:tr w14:paraId="27FF8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05" w:type="dxa"/>
          </w:tcPr>
          <w:p w14:paraId="7A852383">
            <w:pPr>
              <w:pStyle w:val="10"/>
              <w:spacing w:before="1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22" w:type="dxa"/>
          </w:tcPr>
          <w:p w14:paraId="53467E43">
            <w:pPr>
              <w:pStyle w:val="10"/>
              <w:rPr>
                <w:sz w:val="24"/>
              </w:rPr>
            </w:pPr>
          </w:p>
        </w:tc>
        <w:tc>
          <w:tcPr>
            <w:tcW w:w="884" w:type="dxa"/>
          </w:tcPr>
          <w:p w14:paraId="454B0BEE">
            <w:pPr>
              <w:pStyle w:val="10"/>
              <w:rPr>
                <w:sz w:val="24"/>
              </w:rPr>
            </w:pPr>
          </w:p>
        </w:tc>
        <w:tc>
          <w:tcPr>
            <w:tcW w:w="4678" w:type="dxa"/>
          </w:tcPr>
          <w:p w14:paraId="387DA74A">
            <w:pPr>
              <w:pStyle w:val="10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</w:p>
        </w:tc>
        <w:tc>
          <w:tcPr>
            <w:tcW w:w="1136" w:type="dxa"/>
          </w:tcPr>
          <w:p w14:paraId="33BCFBB0">
            <w:pPr>
              <w:pStyle w:val="10"/>
              <w:spacing w:before="1"/>
              <w:ind w:left="108" w:hanging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552" w:type="dxa"/>
            <w:vMerge w:val="continue"/>
            <w:tcBorders>
              <w:top w:val="nil"/>
            </w:tcBorders>
          </w:tcPr>
          <w:p w14:paraId="6F3FFF46">
            <w:pPr>
              <w:rPr>
                <w:sz w:val="2"/>
                <w:szCs w:val="2"/>
              </w:rPr>
            </w:pPr>
          </w:p>
        </w:tc>
      </w:tr>
    </w:tbl>
    <w:p w14:paraId="7FEA02F2">
      <w:pPr>
        <w:rPr>
          <w:sz w:val="2"/>
          <w:szCs w:val="2"/>
        </w:rPr>
        <w:sectPr>
          <w:footerReference r:id="rId7" w:type="default"/>
          <w:pgSz w:w="11910" w:h="16840"/>
          <w:pgMar w:top="820" w:right="460" w:bottom="1160" w:left="460" w:header="0" w:footer="976" w:gutter="0"/>
          <w:cols w:space="720" w:num="1"/>
        </w:sectPr>
      </w:pPr>
    </w:p>
    <w:p w14:paraId="719BDD12">
      <w:pPr>
        <w:spacing w:before="72"/>
        <w:ind w:left="1319" w:right="752"/>
        <w:jc w:val="center"/>
      </w:pPr>
    </w:p>
    <w:sectPr>
      <w:footerReference r:id="rId8" w:type="default"/>
      <w:pgSz w:w="11910" w:h="16840"/>
      <w:pgMar w:top="760" w:right="460" w:bottom="1160" w:left="460" w:header="0" w:footer="97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A1A84">
    <w:pPr>
      <w:pStyle w:val="6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C7B42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3886200</wp:posOffset>
              </wp:positionH>
              <wp:positionV relativeFrom="page">
                <wp:posOffset>9932670</wp:posOffset>
              </wp:positionV>
              <wp:extent cx="160020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6D7E2">
                          <w:pPr>
                            <w:spacing w:line="233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6" o:spt="202" type="#_x0000_t202" style="position:absolute;left:0pt;margin-left:306pt;margin-top:782.1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I&#10;O0p+2gAAAA0BAAAPAAAAAAAAAAEAIAAAACIAAABkcnMvZG93bnJldi54bWxQSwECFAAUAAAACACH&#10;TuJAeLAZhr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336D7E2">
                    <w:pPr>
                      <w:spacing w:line="233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A4EE2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5450840</wp:posOffset>
              </wp:positionH>
              <wp:positionV relativeFrom="page">
                <wp:posOffset>6800850</wp:posOffset>
              </wp:positionV>
              <wp:extent cx="160020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3BF09E">
                          <w:pPr>
                            <w:spacing w:line="233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6" o:spt="202" type="#_x0000_t202" style="position:absolute;left:0pt;margin-left:429.2pt;margin-top:535.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Y&#10;ByAv2gAAAA0BAAAPAAAAAAAAAAEAIAAAACIAAABkcnMvZG93bnJldi54bWxQSwECFAAUAAAACACH&#10;TuJA8ceYTr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3BF09E">
                    <w:pPr>
                      <w:spacing w:line="233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4C740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3886200</wp:posOffset>
              </wp:positionH>
              <wp:positionV relativeFrom="page">
                <wp:posOffset>9932670</wp:posOffset>
              </wp:positionV>
              <wp:extent cx="160020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12E88A">
                          <w:pPr>
                            <w:spacing w:line="233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306pt;margin-top:782.1pt;height:13.05pt;width:12.6pt;mso-position-horizontal-relative:page;mso-position-vertical-relative:page;z-index:-251656192;mso-width-relative:page;mso-height-relative:page;" filled="f" stroked="f" coordsize="21600,21600" o:gfxdata="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I&#10;O0p+2gAAAA0BAAAPAAAAAAAAAAEAIAAAACIAAABkcnMvZG93bnJldi54bWxQSwECFAAUAAAACACH&#10;TuJAaWFlJb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B12E88A">
                    <w:pPr>
                      <w:spacing w:line="233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7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F8F9D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3874770</wp:posOffset>
              </wp:positionH>
              <wp:positionV relativeFrom="page">
                <wp:posOffset>9932670</wp:posOffset>
              </wp:positionV>
              <wp:extent cx="167640" cy="16573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1FE2E1">
                          <w:pPr>
                            <w:spacing w:line="233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305.1pt;margin-top:782.1pt;height:13.05pt;width:13.2pt;mso-position-horizontal-relative:page;mso-position-vertical-relative:page;z-index:-251656192;mso-width-relative:page;mso-height-relative:page;" filled="f" stroked="f" coordsize="21600,21600" o:gfxdata="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O&#10;O+ar2gAAAA0BAAAPAAAAAAAAAAEAIAAAACIAAABkcnMvZG93bnJldi54bWxQSwECFAAUAAAACACH&#10;TuJAHpkAZr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1FE2E1">
                    <w:pPr>
                      <w:spacing w:line="233" w:lineRule="exact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B33D">
    <w:pPr>
      <w:pStyle w:val="6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3874770</wp:posOffset>
              </wp:positionH>
              <wp:positionV relativeFrom="page">
                <wp:posOffset>9932670</wp:posOffset>
              </wp:positionV>
              <wp:extent cx="205740" cy="165735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21623B">
                          <w:pPr>
                            <w:spacing w:line="233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6" o:spt="202" type="#_x0000_t202" style="position:absolute;left:0pt;margin-left:305.1pt;margin-top:782.1pt;height:13.05pt;width:16.2pt;mso-position-horizontal-relative:page;mso-position-vertical-relative:page;z-index:-251655168;mso-width-relative:page;mso-height-relative:page;" filled="f" stroked="f" coordsize="21600,21600" o:gfxdata="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Z&#10;LdJy2QAAAA0BAAAPAAAAAAAAAAEAIAAAACIAAABkcnMvZG93bnJldi54bWxQSwECFAAUAAAACACH&#10;TuJA0ep6B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421623B">
                    <w:pPr>
                      <w:spacing w:line="233" w:lineRule="exact"/>
                      <w:ind w:left="20"/>
                    </w:pP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721F8"/>
    <w:multiLevelType w:val="multilevel"/>
    <w:tmpl w:val="099721F8"/>
    <w:lvl w:ilvl="0" w:tentative="0">
      <w:start w:val="0"/>
      <w:numFmt w:val="bullet"/>
      <w:lvlText w:val="–"/>
      <w:lvlJc w:val="left"/>
      <w:pPr>
        <w:ind w:left="108" w:hanging="32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10" w:hanging="32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20" w:hanging="32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30" w:hanging="32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1" w:hanging="32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51" w:hanging="32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561" w:hanging="32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472" w:hanging="32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382" w:hanging="322"/>
      </w:pPr>
      <w:rPr>
        <w:rFonts w:hint="default"/>
        <w:lang w:val="ru-RU" w:eastAsia="en-US" w:bidi="ar-SA"/>
      </w:rPr>
    </w:lvl>
  </w:abstractNum>
  <w:abstractNum w:abstractNumId="1">
    <w:nsid w:val="3FE14F28"/>
    <w:multiLevelType w:val="multilevel"/>
    <w:tmpl w:val="3FE14F28"/>
    <w:lvl w:ilvl="0" w:tentative="0">
      <w:start w:val="1"/>
      <w:numFmt w:val="decimal"/>
      <w:lvlText w:val="%1."/>
      <w:lvlJc w:val="left"/>
      <w:pPr>
        <w:ind w:left="852" w:hanging="3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8" w:hanging="34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57" w:hanging="34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55" w:hanging="34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54" w:hanging="34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53" w:hanging="34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51" w:hanging="34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50" w:hanging="34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49" w:hanging="348"/>
      </w:pPr>
      <w:rPr>
        <w:rFonts w:hint="default"/>
        <w:lang w:val="ru-RU" w:eastAsia="en-US" w:bidi="ar-SA"/>
      </w:rPr>
    </w:lvl>
  </w:abstractNum>
  <w:abstractNum w:abstractNumId="2">
    <w:nsid w:val="5AF82700"/>
    <w:multiLevelType w:val="multilevel"/>
    <w:tmpl w:val="5AF82700"/>
    <w:lvl w:ilvl="0" w:tentative="0">
      <w:start w:val="0"/>
      <w:numFmt w:val="bullet"/>
      <w:lvlText w:val="–"/>
      <w:lvlJc w:val="left"/>
      <w:pPr>
        <w:ind w:left="132" w:hanging="195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85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10" w:hanging="19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81" w:hanging="19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51" w:hanging="19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22" w:hanging="19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93" w:hanging="19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63" w:hanging="19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34" w:hanging="19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05" w:hanging="195"/>
      </w:pPr>
      <w:rPr>
        <w:rFonts w:hint="default"/>
        <w:lang w:val="ru-RU" w:eastAsia="en-US" w:bidi="ar-SA"/>
      </w:rPr>
    </w:lvl>
  </w:abstractNum>
  <w:abstractNum w:abstractNumId="3">
    <w:nsid w:val="679C13CF"/>
    <w:multiLevelType w:val="multilevel"/>
    <w:tmpl w:val="679C13CF"/>
    <w:lvl w:ilvl="0" w:tentative="0">
      <w:start w:val="1"/>
      <w:numFmt w:val="decimal"/>
      <w:lvlText w:val="%1."/>
      <w:lvlJc w:val="left"/>
      <w:pPr>
        <w:ind w:left="852" w:hanging="34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16" w:hanging="281"/>
      </w:pPr>
      <w:rPr>
        <w:rFonts w:hint="default" w:ascii="Georgia" w:hAnsi="Georgia" w:eastAsia="Georgia" w:cs="Georgia"/>
        <w:spacing w:val="0"/>
        <w:w w:val="117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69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9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88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9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08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1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2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8E4"/>
    <w:rsid w:val="000B56E2"/>
    <w:rsid w:val="00CF60DB"/>
    <w:rsid w:val="00E72496"/>
    <w:rsid w:val="00FB18E4"/>
    <w:rsid w:val="267571F6"/>
    <w:rsid w:val="60B4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1"/>
    <w:qFormat/>
    <w:uiPriority w:val="9"/>
    <w:pPr>
      <w:spacing w:before="65"/>
      <w:ind w:left="233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qFormat/>
    <w:uiPriority w:val="1"/>
    <w:rPr>
      <w:sz w:val="24"/>
      <w:szCs w:val="24"/>
    </w:rPr>
  </w:style>
  <w:style w:type="paragraph" w:styleId="7">
    <w:name w:val="foot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"/>
      <w:ind w:left="840" w:hanging="280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Заголовок 1 Знак"/>
    <w:basedOn w:val="3"/>
    <w:link w:val="2"/>
    <w:uiPriority w:val="9"/>
    <w:rPr>
      <w:rFonts w:ascii="Times New Roman" w:hAnsi="Times New Roman" w:eastAsia="Times New Roman" w:cs="Times New Roman"/>
      <w:b/>
      <w:bCs/>
      <w:sz w:val="28"/>
      <w:szCs w:val="28"/>
      <w:lang w:val="ru-RU"/>
    </w:rPr>
  </w:style>
  <w:style w:type="character" w:customStyle="1" w:styleId="12">
    <w:name w:val="Верхний колонтитул Знак"/>
    <w:basedOn w:val="3"/>
    <w:link w:val="5"/>
    <w:qFormat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3">
    <w:name w:val="Нижний колонтитул Знак"/>
    <w:basedOn w:val="3"/>
    <w:link w:val="7"/>
    <w:qFormat/>
    <w:uiPriority w:val="99"/>
    <w:rPr>
      <w:rFonts w:ascii="Times New Roman" w:hAnsi="Times New Roman" w:eastAsia="Times New Roman" w:cs="Times New Roman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Орловский базовый медицинский колледж</Company>
  <Pages>11</Pages>
  <Words>2182</Words>
  <Characters>12441</Characters>
  <Lines>103</Lines>
  <Paragraphs>29</Paragraphs>
  <TotalTime>2</TotalTime>
  <ScaleCrop>false</ScaleCrop>
  <LinksUpToDate>false</LinksUpToDate>
  <CharactersWithSpaces>14594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2024-08-30T16:28:00Z</dcterms:created>
  <dc:creator>User</dc:creator>
  <cp:lastModifiedBy>user</cp:lastModifiedBy>
  <dcterms:modified xsi:type="dcterms:W3CDTF">2024-11-09T07:38:41Z</dcterms:modified>
  <dc:title>Microsoft Word - 6 :; ˝0B5&lt;0B8G5A:0O 3@0&lt;&gt;B=&gt;ABL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2022-10-29T00:00:00Z</vt:filetime>
  </property>
  <property fmtid="{D5CDD505-2E9C-101B-9397-08002B2CF9AE}" pid="3" name="LastSaved">
    <vt:filetime>2024-08-30T00:00:00Z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KSOProductBuildVer">
    <vt:lpwstr>1049-12.2.0.18607</vt:lpwstr>
  </property>
  <property fmtid="{D5CDD505-2E9C-101B-9397-08002B2CF9AE}" pid="6" name="ICV">
    <vt:lpwstr>BBD4CE2FA8124FA3944E5C109FCA4DCA_12</vt:lpwstr>
  </property>
</Properties>
</file>